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0C" w:rsidRDefault="0008560C" w:rsidP="0008560C">
      <w:pPr>
        <w:pStyle w:val="ConsPlusNormal"/>
        <w:jc w:val="right"/>
      </w:pPr>
    </w:p>
    <w:p w:rsidR="0008560C" w:rsidRDefault="0008560C" w:rsidP="0008560C">
      <w:pPr>
        <w:pStyle w:val="ConsPlusNormal"/>
        <w:jc w:val="right"/>
        <w:outlineLvl w:val="0"/>
      </w:pPr>
      <w:r>
        <w:t>Утверждено</w:t>
      </w:r>
    </w:p>
    <w:p w:rsidR="0008560C" w:rsidRDefault="0008560C" w:rsidP="0008560C">
      <w:pPr>
        <w:pStyle w:val="ConsPlusNormal"/>
        <w:jc w:val="right"/>
      </w:pPr>
      <w:r>
        <w:t>Приказом</w:t>
      </w:r>
    </w:p>
    <w:p w:rsidR="0008560C" w:rsidRDefault="0008560C" w:rsidP="0008560C">
      <w:pPr>
        <w:pStyle w:val="ConsPlusNormal"/>
        <w:jc w:val="right"/>
      </w:pPr>
      <w:r>
        <w:t>Федерального агентства</w:t>
      </w:r>
    </w:p>
    <w:p w:rsidR="0008560C" w:rsidRDefault="0008560C" w:rsidP="0008560C">
      <w:pPr>
        <w:pStyle w:val="ConsPlusNormal"/>
        <w:jc w:val="right"/>
      </w:pPr>
      <w:r>
        <w:t>воздушного транспорта</w:t>
      </w:r>
    </w:p>
    <w:p w:rsidR="0008560C" w:rsidRDefault="0008560C" w:rsidP="0008560C">
      <w:pPr>
        <w:pStyle w:val="ConsPlusNormal"/>
        <w:jc w:val="right"/>
      </w:pPr>
      <w:r>
        <w:t>от 21 июня 2012 г. N 385</w:t>
      </w:r>
    </w:p>
    <w:p w:rsidR="0008560C" w:rsidRDefault="0008560C" w:rsidP="0008560C"/>
    <w:p w:rsidR="00B91723" w:rsidRDefault="00B91723" w:rsidP="0008560C">
      <w:pPr>
        <w:pStyle w:val="ConsPlusNormal"/>
        <w:jc w:val="right"/>
      </w:pPr>
    </w:p>
    <w:p w:rsidR="0008560C" w:rsidRDefault="0008560C" w:rsidP="003B178F">
      <w:pPr>
        <w:pStyle w:val="ConsPlusNormal"/>
      </w:pPr>
    </w:p>
    <w:p w:rsidR="00B91723" w:rsidRDefault="00B91723">
      <w:pPr>
        <w:pStyle w:val="ConsPlusTitle"/>
        <w:jc w:val="center"/>
      </w:pPr>
      <w:bookmarkStart w:id="0" w:name="P33"/>
      <w:bookmarkEnd w:id="0"/>
      <w:r>
        <w:t>ПОЛОЖЕНИЕ</w:t>
      </w:r>
    </w:p>
    <w:p w:rsidR="00B91723" w:rsidRDefault="00B91723">
      <w:pPr>
        <w:pStyle w:val="ConsPlusTitle"/>
        <w:jc w:val="center"/>
      </w:pPr>
      <w:r>
        <w:t>ОБ АРХАНГЕЛЬСКОМ МЕЖРЕГИОНАЛЬНОМ ТЕРРИТОРИАЛЬНОМ УПРАВЛЕНИИ</w:t>
      </w:r>
    </w:p>
    <w:p w:rsidR="00B91723" w:rsidRDefault="00B91723">
      <w:pPr>
        <w:pStyle w:val="ConsPlusTitle"/>
        <w:jc w:val="center"/>
      </w:pPr>
      <w:r>
        <w:t>ВОЗДУШНОГО ТРАНСПОРТА ФЕДЕРАЛЬНОГО АГЕНТСТВА</w:t>
      </w:r>
    </w:p>
    <w:p w:rsidR="00B91723" w:rsidRDefault="00B91723">
      <w:pPr>
        <w:pStyle w:val="ConsPlusTitle"/>
        <w:jc w:val="center"/>
      </w:pPr>
      <w:r>
        <w:t>ВОЗДУШНОГО ТРАНСПОРТА</w:t>
      </w:r>
    </w:p>
    <w:p w:rsidR="00B91723" w:rsidRDefault="00B917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17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1723" w:rsidRDefault="00B917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723" w:rsidRDefault="00B917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Росавиации от 01.11.2012 </w:t>
            </w:r>
            <w:hyperlink r:id="rId5" w:history="1">
              <w:r>
                <w:rPr>
                  <w:color w:val="0000FF"/>
                </w:rPr>
                <w:t>N 718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91723" w:rsidRDefault="00B91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19.02.2013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14.08.2013 </w:t>
            </w:r>
            <w:hyperlink r:id="rId7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 xml:space="preserve">, от 24.03.2015 </w:t>
            </w:r>
            <w:hyperlink r:id="rId8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 (ред. 18.06.2015),</w:t>
            </w:r>
          </w:p>
          <w:p w:rsidR="00B91723" w:rsidRDefault="00B91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9" w:history="1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 xml:space="preserve">, от 15.03.2017 </w:t>
            </w:r>
            <w:hyperlink r:id="rId10" w:history="1">
              <w:r>
                <w:rPr>
                  <w:color w:val="0000FF"/>
                </w:rPr>
                <w:t>N 207-П</w:t>
              </w:r>
            </w:hyperlink>
            <w:r w:rsidR="00723CFC">
              <w:rPr>
                <w:color w:val="0000FF"/>
              </w:rPr>
              <w:t xml:space="preserve">, </w:t>
            </w:r>
            <w:r w:rsidR="00723CFC" w:rsidRPr="00723CFC">
              <w:t xml:space="preserve">от 12.11.2020 </w:t>
            </w:r>
            <w:r w:rsidR="00723CFC">
              <w:rPr>
                <w:color w:val="0000FF"/>
                <w:lang w:val="en-US"/>
              </w:rPr>
              <w:t>N</w:t>
            </w:r>
            <w:r w:rsidR="00723CFC">
              <w:rPr>
                <w:color w:val="0000FF"/>
              </w:rPr>
              <w:t xml:space="preserve"> 1407-П, </w:t>
            </w:r>
            <w:r w:rsidR="00723CFC" w:rsidRPr="00723CFC">
              <w:t xml:space="preserve">от 24.02.2021 </w:t>
            </w:r>
            <w:r w:rsidR="00723CFC">
              <w:rPr>
                <w:color w:val="0000FF"/>
                <w:lang w:val="en-US"/>
              </w:rPr>
              <w:t>N</w:t>
            </w:r>
            <w:r w:rsidR="00723CFC">
              <w:rPr>
                <w:color w:val="0000FF"/>
              </w:rPr>
              <w:t xml:space="preserve"> 109-П</w:t>
            </w:r>
            <w:r>
              <w:rPr>
                <w:color w:val="392C69"/>
              </w:rPr>
              <w:t>)</w:t>
            </w:r>
          </w:p>
        </w:tc>
      </w:tr>
    </w:tbl>
    <w:p w:rsidR="00B91723" w:rsidRDefault="00B91723">
      <w:pPr>
        <w:pStyle w:val="ConsPlusNormal"/>
        <w:jc w:val="center"/>
      </w:pPr>
    </w:p>
    <w:p w:rsidR="00B91723" w:rsidRDefault="00B91723">
      <w:pPr>
        <w:pStyle w:val="ConsPlusNormal"/>
        <w:jc w:val="center"/>
        <w:outlineLvl w:val="1"/>
      </w:pPr>
      <w:r>
        <w:t>I. Общие положения</w:t>
      </w:r>
    </w:p>
    <w:p w:rsidR="00B91723" w:rsidRDefault="00B91723">
      <w:pPr>
        <w:pStyle w:val="ConsPlusNormal"/>
        <w:jc w:val="center"/>
      </w:pPr>
    </w:p>
    <w:p w:rsidR="00B91723" w:rsidRDefault="00B91723">
      <w:pPr>
        <w:pStyle w:val="ConsPlusNormal"/>
        <w:ind w:firstLine="540"/>
        <w:jc w:val="both"/>
      </w:pPr>
      <w:r>
        <w:t xml:space="preserve">1. Архангельское межрегиональное территориальное управление воздушного транспорта Федерального агентства воздушного транспорта (далее - Межрегиональное управление) создано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2004 г. N 396 "Об утверждении Положения о Федеральном агентстве воздушного транспорта" (Собрание законодательства Российской Федерации, 2004, N 32, ст. 3343; 2006, N 15, ст. 1612; </w:t>
      </w:r>
      <w:proofErr w:type="gramStart"/>
      <w:r>
        <w:t>2008, N 17, ст. 1883; 2008, N 26, ст. 3063; 2008, N 42, ст. 4825; 2008, N 46, ст. 5337; 2009, N 6, ст. 738; 2009, N 18 (ч. II), ст. 2249; 2009, N 33, ст. 4081; 2009, N 51, ст. 6332; 2010, N 6, ст. 652; 2010, N 13, ст. 1502;</w:t>
      </w:r>
      <w:proofErr w:type="gramEnd"/>
      <w:r>
        <w:t xml:space="preserve"> 2010, N 26, ст. 3350; 2011, N 14, ст. 1935; 2011, N 46, ст. 6520) для осуществления возложенных на Федеральное агентство воздушного транспорта полномочий и </w:t>
      </w:r>
      <w:proofErr w:type="gramStart"/>
      <w:r>
        <w:t>выполнения</w:t>
      </w:r>
      <w:proofErr w:type="gramEnd"/>
      <w:r>
        <w:t xml:space="preserve"> установленных законодательством Российской Федерации задач и функций. Сокращенное наименование - Архангельское МТУ Росавиации.</w:t>
      </w:r>
    </w:p>
    <w:p w:rsidR="00B91723" w:rsidRDefault="00B9172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Росавиации от 24.03.2015 N 147)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2. Межрегиональное управление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актами Министерства транспорта Российской Федерации и Федерального агентства воздушного транспорта.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Межрегиональное управление осуществляет свою деятельность во взаимодействии с другими территориальными органами Росавиации, территориальными органами других федеральных органов исполнительной власти, с полномочным представителем Президента Российской Федерации в федеральном округе (в рамках установленных полномочий), органами исполнительной власти субъектов Российской Федерации, органами местного самоуправления, общественными объединениями и иными организациями на территории и в акватории субъектов:</w:t>
      </w:r>
      <w:proofErr w:type="gramEnd"/>
    </w:p>
    <w:p w:rsidR="00B91723" w:rsidRDefault="00B9172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Росавиации от 24.03.2015 N 147)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Архангельской области, Ненецкого автономного округа.</w:t>
      </w:r>
    </w:p>
    <w:p w:rsidR="00B91723" w:rsidRDefault="00B91723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Росавиации от 24.03.2015 N 147)</w:t>
      </w:r>
    </w:p>
    <w:p w:rsidR="00B91723" w:rsidRDefault="00B91723">
      <w:pPr>
        <w:pStyle w:val="ConsPlusNormal"/>
      </w:pPr>
    </w:p>
    <w:p w:rsidR="00B91723" w:rsidRDefault="00B91723">
      <w:pPr>
        <w:pStyle w:val="ConsPlusNormal"/>
        <w:jc w:val="center"/>
        <w:outlineLvl w:val="1"/>
      </w:pPr>
      <w:r>
        <w:lastRenderedPageBreak/>
        <w:t>II. Полномочия</w:t>
      </w:r>
    </w:p>
    <w:p w:rsidR="00B91723" w:rsidRDefault="00B91723">
      <w:pPr>
        <w:pStyle w:val="ConsPlusNormal"/>
        <w:jc w:val="center"/>
      </w:pPr>
    </w:p>
    <w:p w:rsidR="00B91723" w:rsidRDefault="00B91723">
      <w:pPr>
        <w:pStyle w:val="ConsPlusNormal"/>
        <w:ind w:firstLine="540"/>
        <w:jc w:val="both"/>
      </w:pPr>
      <w:r>
        <w:t>4. Межрегиональное управление осуществляет следующие полномочия в установленной сфере деятельности: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4.1. Функции регионального руководящего органа единой системы авиационно-космического поиска и спасания в Российской Федерации в границах зоны авиационно-космического поиска и спасания в соответствии с законодательством Российской Федерации;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 товаров, оказание услуг, выполнение работ, включая проведение научно-исследовательских, опытно-конструкторских и технологических работ для государственных нужд в установленной сфере деятельности, в том числе для обеспечения нужд Росавиации;</w:t>
      </w:r>
      <w:proofErr w:type="gramEnd"/>
    </w:p>
    <w:p w:rsidR="00B91723" w:rsidRDefault="00B91723">
      <w:pPr>
        <w:pStyle w:val="ConsPlusNormal"/>
        <w:spacing w:before="220"/>
        <w:ind w:firstLine="540"/>
        <w:jc w:val="both"/>
      </w:pPr>
      <w:r>
        <w:t>4.3. Обеспечение руководства авиационными поисково-спасательными силами федеральных органов исполнительной власти во время проведения поисково-спасательных работ, а также контролирует поисково-спасательное обеспечение полетов воздушных судов и космических объектов в границах зоны авиационно-космического поиска и спасания;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4.4. Организацию взаимодействия авиационных поисково-спасательных служб с поисково-спасательными службами других федеральных органов исполнительной власти;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4.5. Экономический анализ деятельности подведомственных федеральных государственных унитарных предприятий и участвует в утверждении экономических показателей их деятельности, участвует в проведении в подведомственных Росавиации организациях проверок финансово-хозяйственной деятельности и использования имущественного комплекса;</w:t>
      </w:r>
    </w:p>
    <w:p w:rsidR="00B91723" w:rsidRPr="004F49C0" w:rsidRDefault="00B91723">
      <w:pPr>
        <w:pStyle w:val="ConsPlusNormal"/>
        <w:spacing w:before="220"/>
        <w:ind w:firstLine="540"/>
        <w:jc w:val="both"/>
      </w:pPr>
      <w:r w:rsidRPr="004F49C0">
        <w:rPr>
          <w:strike/>
        </w:rPr>
        <w:t>4.6. По поручению Росавиации осуществляет лицензионный контроль за соблюдением лицензиатами, осуществляющими деятельность по перевозке воздушным транспортом пассажиров и грузов, лицензионных требований и условий</w:t>
      </w:r>
      <w:proofErr w:type="gramStart"/>
      <w:r w:rsidRPr="004F49C0">
        <w:t>;</w:t>
      </w:r>
      <w:r w:rsidR="004F49C0" w:rsidRPr="004F49C0">
        <w:t>(</w:t>
      </w:r>
      <w:proofErr w:type="gramEnd"/>
      <w:r w:rsidR="004F49C0" w:rsidRPr="004F49C0">
        <w:t xml:space="preserve">Приказ </w:t>
      </w:r>
      <w:proofErr w:type="spellStart"/>
      <w:r w:rsidR="004F49C0" w:rsidRPr="004F49C0">
        <w:t>Росавиации</w:t>
      </w:r>
      <w:proofErr w:type="spellEnd"/>
      <w:r w:rsidR="004F49C0" w:rsidRPr="004F49C0">
        <w:t xml:space="preserve"> №608П от 25.08.2022)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4.7. В установленном законодательством Российской Федерации порядке официальный статистический учет и представление бухгалтерской отчетности;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4.8. Согласование программ обеспечения авиационной безопасности аэропортов, эксплуатантов (авиапредприятий), подразделений, осуществляющих охрану аэропортов и объектов их инфраструктуры, находящихся на территории деятельности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4.9. Организацию приема граждан,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4.10. Организацию профессиональной подготовки, переподготовки, повышения квалификации и стажировки работников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4.11. Организацию и обеспечение мобилизационной подготовки и мобилизации Межрегионального управления, а также координация и контроль ее проведения в организациях, подведомственных Росавиации, находящихся на территории деятельности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4.12. Организацию и ведение гражданской обороны в Межрегиональном управлении;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4.13. Обеспечение в установленном порядке участия организаций гражданской авиации в </w:t>
      </w:r>
      <w:r>
        <w:lastRenderedPageBreak/>
        <w:t>перевозке сил, средств и материальных ресурсов, необходимых для ликвидации чрезвычайных ситуаций и осуществления эвакуационных мероприятий в пределах своей компетенции;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4.14. </w:t>
      </w:r>
      <w:proofErr w:type="gramStart"/>
      <w:r>
        <w:t>Обеспечение накопления, обобщения и анализа информации о состоянии, в том числе и статистических данных, системы транспортной и авиационной безопасностей аэропортов, эксплуатантов (авиапредприятий), подразделений, осуществляющих охрану аэропортов и объектов их инфраструктуры, осуществляющих деятельность на территории деятельности Межрегионального управления, и своевременное представление отчетности (квартальной, полугодовой, за 9 месяцев и годовой) в Управление транспортной безопасности Росавиации;</w:t>
      </w:r>
      <w:proofErr w:type="gramEnd"/>
    </w:p>
    <w:p w:rsidR="00B91723" w:rsidRDefault="00B91723">
      <w:pPr>
        <w:pStyle w:val="ConsPlusNormal"/>
        <w:spacing w:before="220"/>
        <w:ind w:firstLine="540"/>
        <w:jc w:val="both"/>
      </w:pPr>
      <w:r>
        <w:t>4.15. Обеспечение в пределах своей компетенции защиты сведений, составляющих государственную тайну;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4.16. Организацию и проведение инспекций гражданских воздушных судов с целью оценки их летной годности и выдачи соответствующих документов;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4.17. Участие в организации и проведении в установленном порядке обязательной аттестации авиационного персонала гражданской авиации согласно перечням должностей в установленной сфере деятельности, на территории деятельности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4.18. Проведение согласования в установленном порядке сметы расходов на содержание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4.19. Представление в установленном порядке в Росавиацию бюджетной заявки на содержание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4.20. Является администратором доходов бюджетов Российской Федерации в соответствии с полномочиями, возлагаемыми Росавиацией на Межрегиональное управление;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4.21. В соответствии с законодательством Российской Федерации проводит работу по комплектованию, хранению, учету и использованию архивных документов, образовавшихся в процессе деятельности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4.22. По поручению Росавиации в установленном порядке участвует в работе по выдаче разрешений на использование комплексных пилотажных тренажеров для подготовки авиационного персонала;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4.23. Регистрацию в установленном порядке инструкций по производству полетов в районе аэродромов (</w:t>
      </w:r>
      <w:proofErr w:type="spellStart"/>
      <w:r>
        <w:t>аэроузлов</w:t>
      </w:r>
      <w:proofErr w:type="spellEnd"/>
      <w:r>
        <w:t>, вертодромов), а также аэронавигационных паспортов аэродромов (вертодромов, посадочных площадок) и поправок к ним;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4.24. Оповещение Росавиации, дежурных оперативных служб федеральных органов исполнительной власти и аварийно-спасательных формирований об авиационном происшествии или чрезвычайной ситуации, случившейся на территории деятельности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4.25. Создание в установленном порядке при возникновении чрезвычайных ситуаций необходимых рабочих групп и комиссии по ликвидации и предотвращению их возможных последствий;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4.26. Межрегиональное управление Росавиации в пределах предоставленных ему Росавиацией полномочий проводит и организует конференции, советы по безопасности полетов, семинары, выставки и другие мероприятия в установленной сфере деятельности;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4.27. Согласование строительства и размещение объектов вне аэродрома (вертодрома), если их истинная высота превышает 50 метров;</w:t>
      </w:r>
    </w:p>
    <w:p w:rsidR="00B91723" w:rsidRDefault="00B91723" w:rsidP="00723CFC">
      <w:pPr>
        <w:pStyle w:val="ConsPlusNormal"/>
        <w:spacing w:before="220"/>
        <w:ind w:firstLine="540"/>
        <w:jc w:val="both"/>
      </w:pPr>
      <w:r>
        <w:lastRenderedPageBreak/>
        <w:t>4.28. (</w:t>
      </w:r>
      <w:r w:rsidR="00723CFC">
        <w:t>пункт утратил силу</w:t>
      </w:r>
      <w:r>
        <w:t xml:space="preserve"> </w:t>
      </w:r>
      <w:r>
        <w:rPr>
          <w:color w:val="0000FF"/>
        </w:rPr>
        <w:t>Приказ</w:t>
      </w:r>
      <w:r w:rsidR="00723CFC">
        <w:t xml:space="preserve"> Росавиации от </w:t>
      </w:r>
      <w:r>
        <w:t>1</w:t>
      </w:r>
      <w:r w:rsidR="00723CFC">
        <w:t>2</w:t>
      </w:r>
      <w:r>
        <w:t>.11.20</w:t>
      </w:r>
      <w:r w:rsidR="00723CFC">
        <w:t>20</w:t>
      </w:r>
      <w:r>
        <w:t xml:space="preserve"> N </w:t>
      </w:r>
      <w:r w:rsidR="00723CFC">
        <w:t>1407-П</w:t>
      </w:r>
      <w:r>
        <w:t>)</w:t>
      </w:r>
    </w:p>
    <w:p w:rsidR="00B91723" w:rsidRDefault="00B91723" w:rsidP="00723CFC">
      <w:pPr>
        <w:pStyle w:val="ConsPlusNormal"/>
        <w:spacing w:before="220"/>
        <w:ind w:firstLine="540"/>
        <w:jc w:val="both"/>
      </w:pPr>
      <w:r>
        <w:t xml:space="preserve">4.29. </w:t>
      </w:r>
      <w:r w:rsidR="00723CFC">
        <w:t xml:space="preserve">(пункт утратил силу </w:t>
      </w:r>
      <w:r w:rsidR="00723CFC">
        <w:rPr>
          <w:color w:val="0000FF"/>
        </w:rPr>
        <w:t>Приказ</w:t>
      </w:r>
      <w:r w:rsidR="00723CFC">
        <w:t xml:space="preserve"> Росавиации от 12.11.2020 N 1407-П)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4.30. Принятие решений о выдаче или отказе в выдаче подтверждения степени секретности сведений, с которыми организации - соискатели лицензии на проведение работ с использованием сведений, составляющих государственную тайну, предполагают осуществлять свою деятельность в области транспорта;</w:t>
      </w:r>
    </w:p>
    <w:p w:rsidR="00B91723" w:rsidRDefault="00B9172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4.30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Росавиации от 24.03.2015 N 147 (ред. 18.06.2015))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4.31. Аттестация сил обеспечения транспортной безопасности;</w:t>
      </w:r>
    </w:p>
    <w:p w:rsidR="00B91723" w:rsidRDefault="00B9172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4.31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Приказом</w:t>
        </w:r>
      </w:hyperlink>
      <w:r>
        <w:t xml:space="preserve"> Росавиации от 04.09.2015 N 571)</w:t>
      </w:r>
    </w:p>
    <w:p w:rsidR="00B91723" w:rsidRDefault="00B91723" w:rsidP="00723CFC">
      <w:pPr>
        <w:pStyle w:val="ConsPlusNormal"/>
        <w:spacing w:before="220"/>
        <w:ind w:firstLine="540"/>
        <w:jc w:val="both"/>
      </w:pPr>
      <w:r>
        <w:t xml:space="preserve">4.32. </w:t>
      </w:r>
      <w:r w:rsidR="00723CFC">
        <w:t xml:space="preserve">(пункт утратил силу </w:t>
      </w:r>
      <w:r w:rsidR="00723CFC">
        <w:rPr>
          <w:color w:val="0000FF"/>
        </w:rPr>
        <w:t>Приказ</w:t>
      </w:r>
      <w:r w:rsidR="00723CFC">
        <w:t xml:space="preserve"> Росавиации от 12.11.2020 N 1407-П)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4.33. Осуществляет в рамках своей компетенции разработк</w:t>
      </w:r>
      <w:r w:rsidR="00723CFC">
        <w:t>и</w:t>
      </w:r>
      <w:r>
        <w:t xml:space="preserve"> и реализаци</w:t>
      </w:r>
      <w:r w:rsidR="00723CFC">
        <w:t>и</w:t>
      </w:r>
      <w:r>
        <w:t xml:space="preserve"> мероприятий по результатам расследований авиационных происшествий и инцидентов.</w:t>
      </w:r>
    </w:p>
    <w:p w:rsidR="00B91723" w:rsidRDefault="00B9172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4.33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Приказом</w:t>
        </w:r>
      </w:hyperlink>
      <w:r>
        <w:t xml:space="preserve"> Росавиации от 15.03.2017 N 207-П</w:t>
      </w:r>
      <w:r w:rsidR="00723CFC">
        <w:t>, в ред. Приказа Росавиации от 24.02.2021 № 109-П</w:t>
      </w:r>
      <w:r>
        <w:t>)</w:t>
      </w:r>
    </w:p>
    <w:p w:rsidR="00723CFC" w:rsidRDefault="00723CFC" w:rsidP="00BA4FD9">
      <w:pPr>
        <w:pStyle w:val="ConsPlusNormal"/>
        <w:spacing w:before="220"/>
        <w:ind w:firstLine="567"/>
        <w:jc w:val="both"/>
      </w:pPr>
      <w:r>
        <w:t>4.34. Осуществляет приема, регистрации (проставления отметок о получении) и хранение утвержденных субъектом транспортной инфраструктуры паспортов обеспечения транспортной безопасности транспортных средств (группы транспортных средств) воздушного транспорта и паспортов обеспечения транспортной безопасности объектов транспортной инфраструктуры воздушного транспорта, не подлежащих категорированию, расположенных на территории деятельности Межрегионального управления.</w:t>
      </w:r>
    </w:p>
    <w:p w:rsidR="00723CFC" w:rsidRDefault="00723CFC" w:rsidP="00723CFC">
      <w:pPr>
        <w:pStyle w:val="ConsPlusNormal"/>
        <w:ind w:firstLine="567"/>
        <w:jc w:val="both"/>
      </w:pPr>
      <w:r>
        <w:t>(</w:t>
      </w:r>
      <w:proofErr w:type="spellStart"/>
      <w:r>
        <w:t>пп</w:t>
      </w:r>
      <w:proofErr w:type="spellEnd"/>
      <w:r>
        <w:t xml:space="preserve">. 4.34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Приказом</w:t>
      </w:r>
      <w:r>
        <w:t xml:space="preserve"> Росавиации от 12.11.2020 N 1407-П, в ред. Приказа Росавиации от 24.02.2021 № 109-П)</w:t>
      </w:r>
    </w:p>
    <w:p w:rsidR="009F2593" w:rsidRDefault="009F2593" w:rsidP="00BA4FD9">
      <w:pPr>
        <w:pStyle w:val="ConsPlusNormal"/>
        <w:spacing w:before="220"/>
        <w:ind w:firstLine="567"/>
        <w:jc w:val="both"/>
      </w:pPr>
      <w:r>
        <w:t xml:space="preserve">4.35. </w:t>
      </w:r>
      <w:proofErr w:type="gramStart"/>
      <w:r>
        <w:t>Организацию и проведение процедур подтверждения соответствия юридических лиц, индивидуальных предпринимателей, выполняющих (намеревающихся выполнять) авиационные работы, требованиям федеральных авиационных правил при поступлении заявлений на получение сертификата эксплуатанта, внесение в него изменений, внесение изменений в основные данные и документы, на основании которых выдан сертификат эксплуатанта, возобновление действия приостановленного сертификата эксплуатанта, снятие ограничений действия сертификата эксплуатанта;</w:t>
      </w:r>
      <w:proofErr w:type="gramEnd"/>
    </w:p>
    <w:p w:rsidR="009F2593" w:rsidRDefault="009F2593" w:rsidP="00723CFC">
      <w:pPr>
        <w:pStyle w:val="ConsPlusNormal"/>
        <w:ind w:firstLine="567"/>
        <w:jc w:val="both"/>
      </w:pPr>
      <w:r>
        <w:t>(</w:t>
      </w:r>
      <w:proofErr w:type="spellStart"/>
      <w:r>
        <w:t>пп</w:t>
      </w:r>
      <w:proofErr w:type="spellEnd"/>
      <w:r>
        <w:t xml:space="preserve">. 4.35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Приказом</w:t>
      </w:r>
      <w:r>
        <w:t xml:space="preserve"> Росавиации от 24.02.2021 № 109-П)</w:t>
      </w:r>
    </w:p>
    <w:p w:rsidR="009F2593" w:rsidRDefault="009F2593" w:rsidP="00BA4FD9">
      <w:pPr>
        <w:pStyle w:val="ConsPlusNormal"/>
        <w:spacing w:before="220"/>
        <w:ind w:firstLine="567"/>
        <w:jc w:val="both"/>
      </w:pPr>
      <w:r>
        <w:t>4.36. Осуществление проведения плановых и внеплановых выездов к эксплуатанту, а также проведение мониторинга основных данных, представляемых эксплуатантом</w:t>
      </w:r>
      <w:r w:rsidR="00BA4FD9">
        <w:t xml:space="preserve"> в электронном виде;</w:t>
      </w:r>
    </w:p>
    <w:p w:rsidR="00BA4FD9" w:rsidRDefault="00BA4FD9" w:rsidP="00BA4FD9">
      <w:pPr>
        <w:pStyle w:val="ConsPlusNormal"/>
        <w:ind w:firstLine="567"/>
        <w:jc w:val="both"/>
      </w:pPr>
      <w:r>
        <w:t>(</w:t>
      </w:r>
      <w:proofErr w:type="spellStart"/>
      <w:r>
        <w:t>пп</w:t>
      </w:r>
      <w:proofErr w:type="spellEnd"/>
      <w:r>
        <w:t xml:space="preserve">. 4.35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Приказом</w:t>
      </w:r>
      <w:r>
        <w:t xml:space="preserve"> Росавиации от 24.02.2021 № 109-П)</w:t>
      </w:r>
    </w:p>
    <w:p w:rsidR="00BA4FD9" w:rsidRDefault="00BA4FD9" w:rsidP="00BA4FD9">
      <w:pPr>
        <w:pStyle w:val="ConsPlusNormal"/>
        <w:spacing w:before="220"/>
        <w:ind w:firstLine="567"/>
        <w:jc w:val="both"/>
      </w:pPr>
      <w:r>
        <w:t>4.37. Осуществление оформления и утверждения актов по результатам плановых и внеплановых выездов к эксплуатантам, имеющим сертификат эксплуатанта на выполнение авиационных работ;</w:t>
      </w:r>
    </w:p>
    <w:p w:rsidR="00BA4FD9" w:rsidRDefault="00BA4FD9" w:rsidP="00BA4FD9">
      <w:pPr>
        <w:pStyle w:val="ConsPlusNormal"/>
        <w:ind w:firstLine="567"/>
        <w:jc w:val="both"/>
      </w:pPr>
      <w:r>
        <w:t>(</w:t>
      </w:r>
      <w:proofErr w:type="spellStart"/>
      <w:r>
        <w:t>пп</w:t>
      </w:r>
      <w:proofErr w:type="spellEnd"/>
      <w:r>
        <w:t xml:space="preserve">. 4.37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Приказом</w:t>
      </w:r>
      <w:r>
        <w:t xml:space="preserve"> Росавиации от 24.02.2021 № 109-П)</w:t>
      </w:r>
    </w:p>
    <w:p w:rsidR="00BA4FD9" w:rsidRDefault="00BA4FD9" w:rsidP="00BA4FD9">
      <w:pPr>
        <w:pStyle w:val="ConsPlusNormal"/>
        <w:spacing w:before="220"/>
        <w:ind w:firstLine="567"/>
        <w:jc w:val="both"/>
      </w:pPr>
      <w:r>
        <w:t xml:space="preserve">4.38. Осуществление подготовки и утверждения годовых планов выездов к эксплуатантам, </w:t>
      </w:r>
      <w:proofErr w:type="gramStart"/>
      <w:r>
        <w:t>имеющим</w:t>
      </w:r>
      <w:proofErr w:type="gramEnd"/>
      <w:r>
        <w:t xml:space="preserve"> сертификат эксплуатанта на выполнение авиационных работ;</w:t>
      </w:r>
    </w:p>
    <w:p w:rsidR="00BA4FD9" w:rsidRDefault="00BA4FD9" w:rsidP="00BA4FD9">
      <w:pPr>
        <w:pStyle w:val="ConsPlusNormal"/>
        <w:ind w:firstLine="567"/>
        <w:jc w:val="both"/>
      </w:pPr>
      <w:r>
        <w:t>(</w:t>
      </w:r>
      <w:proofErr w:type="spellStart"/>
      <w:r>
        <w:t>пп</w:t>
      </w:r>
      <w:proofErr w:type="spellEnd"/>
      <w:r>
        <w:t xml:space="preserve">. 4.38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Приказом</w:t>
      </w:r>
      <w:r>
        <w:t xml:space="preserve"> Росавиации от 24.02.2021 № 109-П)</w:t>
      </w:r>
    </w:p>
    <w:p w:rsidR="00BA4FD9" w:rsidRDefault="00BA4FD9" w:rsidP="00BA4FD9">
      <w:pPr>
        <w:pStyle w:val="ConsPlusNormal"/>
        <w:spacing w:before="220"/>
        <w:ind w:firstLine="567"/>
        <w:jc w:val="both"/>
      </w:pPr>
      <w:r>
        <w:t>4.39. Осуществление введения ограничений действия сертификата эксплуатанта, аннулирования сертификата эксплуатанта, выданного Межрегиональным управлением.</w:t>
      </w:r>
    </w:p>
    <w:p w:rsidR="00BA4FD9" w:rsidRDefault="00BA4FD9" w:rsidP="00723CFC">
      <w:pPr>
        <w:pStyle w:val="ConsPlusNormal"/>
        <w:ind w:firstLine="567"/>
        <w:jc w:val="both"/>
      </w:pPr>
      <w:r>
        <w:t>(</w:t>
      </w:r>
      <w:proofErr w:type="spellStart"/>
      <w:r>
        <w:t>пп</w:t>
      </w:r>
      <w:proofErr w:type="spellEnd"/>
      <w:r>
        <w:t xml:space="preserve">. 4.39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Приказом</w:t>
      </w:r>
      <w:r>
        <w:t xml:space="preserve"> Росавиации от 24.02.2021 № 109-П)</w:t>
      </w:r>
    </w:p>
    <w:p w:rsidR="00B91723" w:rsidRDefault="00B91723" w:rsidP="00BA4FD9">
      <w:pPr>
        <w:pStyle w:val="ConsPlusNormal"/>
        <w:keepNext/>
        <w:spacing w:before="220"/>
        <w:ind w:firstLine="539"/>
        <w:jc w:val="both"/>
      </w:pPr>
      <w:r>
        <w:lastRenderedPageBreak/>
        <w:t>5. Межрегиональное управление принимает участие: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5.1. По поручению Росавиации в мероприятиях, проводимых международными организациями, в том числе Международной организацией гражданской авиации (ИКАО);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5.2. В сборе, обработке и предоставлении информации поискового, аварийно-спасательного и противопожарного характера в условиях чрезвычайных ситуаций;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5.3. В организации использования воздушного пространства на территории деятельности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5.4. На территории деятельности участвует в организации и проведении обязательной сертификации: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5.4.1. Юридических и физических лиц, осуществляющих и (или) обеспечивающих коммерческие воздушные перевозки, выполнение авиационных работ;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5.4.2. Юридических лиц, осуществляющих техническое обслуживание и ремонт авиационной техники, а также юридических лиц, деятельность которых непосредственно связана с обеспечением безопасности полетов воздушных судов или авиационной безопасности;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5.4.3. Юридических лиц, осуществляющих и обеспечивающих аэронавигационное обслуживание пользователей воздушного пространства Российской Федерации;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5.4.4. Типов систем и средств радиотехнического обеспечения полетов и управления воздушным движением, а также их производства;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5.4.5. Аэродромов (кроме международных и категорированных), используемых в целях гражданской авиации, аэропортов;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5.4.6. Объектов Единой системы организации воздушного движения;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5.4.7. Образовательных учреждений (авиационных учебных центров), осуществляющих подготовку авиационного персонала гражданской авиации согласно перечням должностей;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5.5. В работе по определению технического состояния (комиссованию) используемых для воздушных перевозок высших должностных лиц Российской Федерации и иностранных государств воздушных судов и других транспортных средств, объектов и оборудования, необходимых для наземного обслуживания указанных воздушных судов, радиотехнических средств и других объектов управления воздушным движением;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5.6. В организации официального издания Сборника аэронавигационной информации Российской Федерации и издания иной аэронавигационной информации, а также организации деятельности по обеспечению аэронавигационной информацией пользователей воздушного пространства Российской Федерации;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5.7. В организации поиска и спасания пассажиров и экипажей воздушных судов, терпящих или потерпевших бедствие, поиска и эвакуации с места посадки космонавтов и спускаемых космических объектов или их аппаратов (за исключением космических объектов военного назначения);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5.8. В создании аттестационной комиссии по аттестации аварийно-спасательных служб, аварийно-спасательных формирований, спасателей и граждан, приобретающих статус спасателя, осуществляющих свою деятельность на воздушном транспорте;</w:t>
      </w:r>
    </w:p>
    <w:p w:rsidR="00B91723" w:rsidRDefault="00B91723">
      <w:pPr>
        <w:pStyle w:val="ConsPlusNormal"/>
        <w:jc w:val="both"/>
      </w:pPr>
      <w:r>
        <w:t xml:space="preserve">(п. 5.8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Росавиации от 14.08.2013 N 500)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5.9. В согласовании размещения линий связи и линий электропередачи, сооружений </w:t>
      </w:r>
      <w:r>
        <w:lastRenderedPageBreak/>
        <w:t>различного назначения в зоне действия систем посадки, вблизи объектов радиолокации и радионавигации, предназначенных для обеспечения полетов воздушных судов и размещения радиоизлучающих объектов на территории деятельности;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5.10. </w:t>
      </w:r>
      <w:r w:rsidR="00723CFC">
        <w:t xml:space="preserve">(пункт утратил силу </w:t>
      </w:r>
      <w:r w:rsidR="00723CFC">
        <w:rPr>
          <w:color w:val="0000FF"/>
        </w:rPr>
        <w:t>Приказ</w:t>
      </w:r>
      <w:r w:rsidR="00723CFC">
        <w:t xml:space="preserve"> Росавиации от 12.11.2020 N 1407-П)</w:t>
      </w:r>
      <w:r>
        <w:t>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5.11. В ведении реестра объектов транспортной инфраструктуры и транспортных средств, </w:t>
      </w:r>
      <w:r w:rsidR="00723CFC">
        <w:t xml:space="preserve">предусмотренного </w:t>
      </w:r>
      <w:hyperlink r:id="rId20" w:history="1">
        <w:r w:rsidR="00723CFC">
          <w:rPr>
            <w:color w:val="0000FF"/>
          </w:rPr>
          <w:t>статьей 6</w:t>
        </w:r>
      </w:hyperlink>
      <w:r w:rsidR="00723CFC">
        <w:t xml:space="preserve"> Федерального закона "О транспортной безопасности", </w:t>
      </w:r>
      <w:r>
        <w:t>в установленной сфере деятельности;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5.12. В формировании общего информационного пространства в гражданской авиации путем создания единой государственной информационно-аналитической системы гражданской авиации;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5.13. В подготовке предложений по разработке проектов нормативных правовых актов;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5.14. В осуществлении </w:t>
      </w:r>
      <w:proofErr w:type="gramStart"/>
      <w:r>
        <w:t>контроля за</w:t>
      </w:r>
      <w:proofErr w:type="gramEnd"/>
      <w:r>
        <w:t xml:space="preserve"> организацией, обеспечением и выполнением полетов воздушных судов при перевозке высших должностных лиц Российской Федерации и иностранных государств;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5.15. В осуществлении на территории деятельности </w:t>
      </w:r>
      <w:proofErr w:type="gramStart"/>
      <w:r>
        <w:t>контроля за</w:t>
      </w:r>
      <w:proofErr w:type="gramEnd"/>
      <w:r>
        <w:t xml:space="preserve"> реализацией мероприятий федеральных целевых программ, государственным заказчиком которых является Федеральное агентство воздушного транспорта.</w:t>
      </w:r>
    </w:p>
    <w:p w:rsidR="00B91723" w:rsidRDefault="00B9172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5.15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Приказом</w:t>
        </w:r>
      </w:hyperlink>
      <w:r>
        <w:t xml:space="preserve"> Росавиации от 19.02.2013 N 82)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6. Межрегиональное управление с целью реализации полномочий в установленной сфере деятельности имеет право: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6.1. Участвовать в установленном порядке в расследовании авиационных происшествий, а также организовывать и проводить расследование авиационных инцидентов и производственных происшествий;</w:t>
      </w:r>
    </w:p>
    <w:p w:rsidR="004F49C0" w:rsidRPr="004F49C0" w:rsidRDefault="00B91723" w:rsidP="004F49C0">
      <w:pPr>
        <w:pStyle w:val="ConsPlusNormal"/>
        <w:spacing w:before="220"/>
        <w:ind w:firstLine="540"/>
        <w:jc w:val="both"/>
      </w:pPr>
      <w:r>
        <w:t xml:space="preserve">6.2. </w:t>
      </w:r>
      <w:r w:rsidRPr="004F49C0">
        <w:rPr>
          <w:strike/>
        </w:rPr>
        <w:t>Участвовать в проведении работ по допуску в установленном порядке перевозчиков, имеющих соответствующие лицензии, к выполнению международных воздушных перевозок пассажиров и (или) грузов</w:t>
      </w:r>
      <w:proofErr w:type="gramStart"/>
      <w:r w:rsidRPr="004F49C0">
        <w:rPr>
          <w:strike/>
        </w:rPr>
        <w:t>;</w:t>
      </w:r>
      <w:r w:rsidR="004F49C0" w:rsidRPr="004F49C0">
        <w:t xml:space="preserve"> </w:t>
      </w:r>
      <w:r w:rsidR="004F49C0" w:rsidRPr="004F49C0">
        <w:t>;(</w:t>
      </w:r>
      <w:proofErr w:type="gramEnd"/>
      <w:r w:rsidR="004F49C0" w:rsidRPr="004F49C0">
        <w:t xml:space="preserve">Приказ </w:t>
      </w:r>
      <w:proofErr w:type="spellStart"/>
      <w:r w:rsidR="004F49C0" w:rsidRPr="004F49C0">
        <w:t>Росавиации</w:t>
      </w:r>
      <w:proofErr w:type="spellEnd"/>
      <w:r w:rsidR="004F49C0" w:rsidRPr="004F49C0">
        <w:t xml:space="preserve"> №608П от 25.08.2022)</w:t>
      </w:r>
    </w:p>
    <w:p w:rsidR="00B91723" w:rsidRDefault="00B91723">
      <w:pPr>
        <w:pStyle w:val="ConsPlusNormal"/>
        <w:spacing w:before="220"/>
        <w:ind w:firstLine="540"/>
        <w:jc w:val="both"/>
      </w:pPr>
      <w:bookmarkStart w:id="1" w:name="_GoBack"/>
      <w:bookmarkEnd w:id="1"/>
    </w:p>
    <w:p w:rsidR="00B91723" w:rsidRDefault="00B91723">
      <w:pPr>
        <w:pStyle w:val="ConsPlusNormal"/>
        <w:spacing w:before="220"/>
        <w:ind w:firstLine="540"/>
        <w:jc w:val="both"/>
      </w:pPr>
      <w:r>
        <w:t>6.3. Запрашивать и получать в установленном порядке сведения, необходимые для принятия решений по вопросам, относящимся к компетенции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6.4. На территории деятельности давать распоряжения на вылет (выход) дежурных авиационных поисково-спасательных сил федеральных органов исполнительной власти и организаций при получении сообщения о бедствии воздушного судна, а также оказании помощи при чрезвычайных ситуациях природного и техногенного характера;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6.5. Привлекать в установленном порядке научные и иные организации, ученых и специалистов для проработки вопросов, отнесенных к компетенции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6.6. Давать юридическим и физическим лицам разъяснения по вопросам, отнесенным к сфере деятельности Межрегионального управления.</w:t>
      </w:r>
    </w:p>
    <w:p w:rsidR="00B91723" w:rsidRDefault="00B91723">
      <w:pPr>
        <w:pStyle w:val="ConsPlusNormal"/>
        <w:ind w:firstLine="540"/>
        <w:jc w:val="both"/>
      </w:pPr>
    </w:p>
    <w:p w:rsidR="00B91723" w:rsidRDefault="00B91723">
      <w:pPr>
        <w:pStyle w:val="ConsPlusNormal"/>
        <w:jc w:val="center"/>
        <w:outlineLvl w:val="1"/>
      </w:pPr>
      <w:r>
        <w:t>III. Организация деятельности Межрегионального управления</w:t>
      </w:r>
    </w:p>
    <w:p w:rsidR="00B91723" w:rsidRDefault="00B91723">
      <w:pPr>
        <w:pStyle w:val="ConsPlusNormal"/>
        <w:ind w:firstLine="540"/>
        <w:jc w:val="both"/>
      </w:pPr>
    </w:p>
    <w:p w:rsidR="00B91723" w:rsidRDefault="00B91723">
      <w:pPr>
        <w:pStyle w:val="ConsPlusNormal"/>
        <w:ind w:firstLine="540"/>
        <w:jc w:val="both"/>
      </w:pPr>
      <w:r>
        <w:t xml:space="preserve">7. Межрегиональное управление возглавляет начальник (руководитель), назначаемый на </w:t>
      </w:r>
      <w:r>
        <w:lastRenderedPageBreak/>
        <w:t>должность и освобождаемый от должности по представлению руководителя Росавиации Министром транспорта Российской Федерации.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8. Начальник (руководитель) Межрегионального управления организует его деятельность и несет персональную ответственность за выполнение возложенных на него полномочий.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9. Начальник (руководитель) Межрегионального управления имеет заместителей (заместителя), назначаемых и освобождаемых от должности руководителем Росавиации.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Количество заместителей начальника (руководителя) Межрегионального управления устанавливается руководителем Росавиации.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 Начальник (руководитель) Межрегионального управления: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10.1. Распределяет обязанности между своими заместителями;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10.2. Представляет руководителю Росавиации: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10.2.1. Предложения о структуре, численности, фонде оплаты труда работников в пределах установленных Росавиацией показателей, а также смету расходов на содержание Межрегионального управления в пределах, утвержденных на соответствующий период ассигнований, предусмотренных в федеральном бюджете;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10.2.2. Проект ежегодного плана и прогнозные показатели деятельности Межрегионального управления, а также отчет об их исполнении;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10.2.3. Предложения по формированию проекта федерального бюджета в части финансового обеспечения деятельности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10.3. Организует учет исполнения смет доходов и расходов по бюджетным и внебюджетным средствам в соответствии с бюджетным законодательством Российской Федерации;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10.4. Издает организационно-распорядительные документы в установленной сфере деятельности;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10.5. Назначает на должность и освобождает от должности работников Межрегионального управления, определяет их должностные обязанности;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10.6. Принимает решения в рамках предоставленных полномочий о выплате премий, надбавок к должностному окладу, материальной помощи, награждении, поощрении и дисциплинарном взыскании работников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10.7. </w:t>
      </w:r>
      <w:proofErr w:type="gramStart"/>
      <w:r>
        <w:t>Утверждает в пределах установленной структуры, численности и фонда оплаты труда работников Межрегионального управления и сметы расходов на их содержание, предусмотренных в федеральном бюджете, штатное расписание Межрегионального управления, положения о структурных подразделениях и должностные регламенты работников Межрегионального управления;</w:t>
      </w:r>
      <w:proofErr w:type="gramEnd"/>
    </w:p>
    <w:p w:rsidR="00B91723" w:rsidRDefault="00B91723">
      <w:pPr>
        <w:pStyle w:val="ConsPlusNormal"/>
        <w:spacing w:before="220"/>
        <w:ind w:firstLine="540"/>
        <w:jc w:val="both"/>
      </w:pPr>
      <w:r>
        <w:t>10.8. Решает в соответствии с законодательством Российской Федерации о государственной гражданской службе вопросы, связанные с прохождением работниками государственной гражданской службы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10.9. Без доверенности представляет интересы Межрегионального управления в судах, органах государственной власти и других организациях, распоряжается денежными средствами и имуществом Межрегионального управления в порядке, установленном законодательством Российской Федерации, заключает договоры, подписывает финансово-хозяйственные документы, выдает доверенности;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lastRenderedPageBreak/>
        <w:t>10.10. Несет персональную ответственность за соблюдение в Межрегиональном управлении установленных законодательством Российской Федерации требований по сохранению государственной и иной охраняемой законом тайны, а также по защите информации, в том числе при реорганизации, ликвидации Межрегионального управления или прекращении работ со сведениями, составляющими государственную тайну;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10.11. Осуществляет оперативное управление государственным имуществом Межрегионального управления в соответствии с законодательством Российской Федерации;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10.12. Осуществляет иные полномочия в соответствии с законодательством Российской Федерации.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11. Межрегиональное управление в отношении закрепленного за ним на праве оперативного управления имущества осуществляет права владения и пользования им в соответствии с целями своей деятельности, в том числе имущества, переданного федеральным государственным унитарным предприятиям, федеральным государственным учреждениям и казенным предприятиям, подведомственным Росавиации.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12. Межрегиональное управление не вправе отчуждать или иным способом распоряжаться имуществом, приобретенным за счет средств, выделенных ему по смете Росавиацией, или переданным ему на праве оперативного управления, без согласования с </w:t>
      </w:r>
      <w:proofErr w:type="spellStart"/>
      <w:r>
        <w:t>Росавиацией</w:t>
      </w:r>
      <w:proofErr w:type="spellEnd"/>
      <w:r>
        <w:t xml:space="preserve">, </w:t>
      </w:r>
      <w:proofErr w:type="spellStart"/>
      <w:r>
        <w:t>Росимуществом</w:t>
      </w:r>
      <w:proofErr w:type="spellEnd"/>
      <w:r>
        <w:t xml:space="preserve"> и Министерством транспорта Российской Федерации.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Межрегиональное управление является юридическим лицом, имеет печать с изображением Государственного герба Российской Федерации со своим наименованием, включающим наименование Росавиации, и бланки установленного образца, счета, открываемые в соответствии с законодательством Российской Федерации, обособленное имущество, закрепленное за ним в оперативном управлении, выступает в качестве истца, ответчика и третьего лица в суде общей юрисдикции, арбитражном и третейском судах.</w:t>
      </w:r>
      <w:proofErr w:type="gramEnd"/>
    </w:p>
    <w:p w:rsidR="00B91723" w:rsidRDefault="00B91723">
      <w:pPr>
        <w:pStyle w:val="ConsPlusNormal"/>
        <w:spacing w:before="220"/>
        <w:ind w:firstLine="540"/>
        <w:jc w:val="both"/>
      </w:pPr>
      <w:r>
        <w:t>14. Межрегиональное управление создается, переименовывается, реорганизуется и ликвидируется в порядке, установленном законодательством Российской Федерации, на основании схемы размещения территориальных органов, утверждаемой Министерством транспорта Российской Федерации.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15. Местонахождение Межрегионального управления: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163000, город Архангельск, пр. Троицкий, дом 60.</w:t>
      </w:r>
    </w:p>
    <w:p w:rsidR="00B91723" w:rsidRDefault="00B91723">
      <w:pPr>
        <w:pStyle w:val="ConsPlusNormal"/>
        <w:ind w:firstLine="540"/>
        <w:jc w:val="both"/>
      </w:pPr>
    </w:p>
    <w:p w:rsidR="00B91723" w:rsidRDefault="00B91723">
      <w:pPr>
        <w:pStyle w:val="ConsPlusNormal"/>
        <w:ind w:firstLine="540"/>
        <w:jc w:val="both"/>
      </w:pPr>
    </w:p>
    <w:p w:rsidR="00B91723" w:rsidRDefault="00B917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05B9" w:rsidRDefault="00D205B9"/>
    <w:sectPr w:rsidR="00D205B9" w:rsidSect="0072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23"/>
    <w:rsid w:val="0008560C"/>
    <w:rsid w:val="003B178F"/>
    <w:rsid w:val="004F49C0"/>
    <w:rsid w:val="00723CFC"/>
    <w:rsid w:val="009F2593"/>
    <w:rsid w:val="00B91723"/>
    <w:rsid w:val="00BA4FD9"/>
    <w:rsid w:val="00D2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7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7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DC95437D445E1F279FD09775144531B223FDDD41A8A5E8D463C661B41EC13A1E47280F6B96183DE82D29C97D149F12F2D78E5E61E7B348G4h3H" TargetMode="External"/><Relationship Id="rId13" Type="http://schemas.openxmlformats.org/officeDocument/2006/relationships/hyperlink" Target="consultantplus://offline/ref=04DC95437D445E1F279FD09775144531B229FED143FBF2EA8536C864BC4E9B2A080E270B75971923EC267FG9h8H" TargetMode="External"/><Relationship Id="rId18" Type="http://schemas.openxmlformats.org/officeDocument/2006/relationships/hyperlink" Target="consultantplus://offline/ref=04DC95437D445E1F279FD09775144531B223FFD048AAA5E8D463C661B41EC13A1E47280F6B96183DE82D29C97D149F12F2D78E5E61E7B348G4h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DC95437D445E1F279FD09775144531B223FDD240AEA5E8D463C661B41EC13A1E47280F6B96183FEF2D29C97D149F12F2D78E5E61E7B348G4h3H" TargetMode="External"/><Relationship Id="rId7" Type="http://schemas.openxmlformats.org/officeDocument/2006/relationships/hyperlink" Target="consultantplus://offline/ref=04DC95437D445E1F279FD09775144531B223FCD74BACA5E8D463C661B41EC13A1E47280F6B96183FEF2D29C97D149F12F2D78E5E61E7B348G4h3H" TargetMode="External"/><Relationship Id="rId12" Type="http://schemas.openxmlformats.org/officeDocument/2006/relationships/hyperlink" Target="consultantplus://offline/ref=04DC95437D445E1F279FD09775144531B223FDDD41A8A5E8D463C661B41EC13A1E47280F6B96183DE92D29C97D149F12F2D78E5E61E7B348G4h3H" TargetMode="External"/><Relationship Id="rId17" Type="http://schemas.openxmlformats.org/officeDocument/2006/relationships/hyperlink" Target="consultantplus://offline/ref=04DC95437D445E1F279FD09775144531B223FCD541AFA5E8D463C661B41EC13A1E47280F6B96183DE92D29C97D149F12F2D78E5E61E7B348G4h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DC95437D445E1F279FD09775144531B223FDDD41A8A5E8D463C661B41EC13A1E47280F6B96183CE92D29C97D149F12F2D78E5E61E7B348G4h3H" TargetMode="External"/><Relationship Id="rId20" Type="http://schemas.openxmlformats.org/officeDocument/2006/relationships/hyperlink" Target="consultantplus://offline/ref=87B7B5001CC04BF6C7DFB8480704E5EE1E70E83766A80B6921EFD9D79A32D112A2ED99F822EDC9098CB166D24D91247EE4C455B3D4i7t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DC95437D445E1F279FD09775144531B223FDD240AEA5E8D463C661B41EC13A1E47280F6B96183FEF2D29C97D149F12F2D78E5E61E7B348G4h3H" TargetMode="External"/><Relationship Id="rId11" Type="http://schemas.openxmlformats.org/officeDocument/2006/relationships/hyperlink" Target="consultantplus://offline/ref=04DC95437D445E1F279FD09775144531B324FBD140AFA5E8D463C661B41EC13A0C4770036993063CEF387F983BG4h1H" TargetMode="External"/><Relationship Id="rId5" Type="http://schemas.openxmlformats.org/officeDocument/2006/relationships/hyperlink" Target="consultantplus://offline/ref=04DC95437D445E1F279FD09775144531B223FDD74BA8A5E8D463C661B41EC13A1E47280F6B96183DE82D29C97D149F12F2D78E5E61E7B348G4h3H" TargetMode="External"/><Relationship Id="rId15" Type="http://schemas.openxmlformats.org/officeDocument/2006/relationships/hyperlink" Target="consultantplus://offline/ref=04DC95437D445E1F279FD09775144531B223FDDD41A8A5E8D463C661B41EC13A1E47280F6B96183CEF2D29C97D149F12F2D78E5E61E7B348G4h3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4DC95437D445E1F279FD09775144531B223FFD048AAA5E8D463C661B41EC13A1E47280F6B96183DE82D29C97D149F12F2D78E5E61E7B348G4h3H" TargetMode="External"/><Relationship Id="rId19" Type="http://schemas.openxmlformats.org/officeDocument/2006/relationships/hyperlink" Target="consultantplus://offline/ref=04DC95437D445E1F279FD09775144531B223FCD74BACA5E8D463C661B41EC13A1E47280F6B96183FEF2D29C97D149F12F2D78E5E61E7B348G4h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DC95437D445E1F279FD09775144531B223FCD541AFA5E8D463C661B41EC13A1E47280F6B96183DE82D29C97D149F12F2D78E5E61E7B348G4h3H" TargetMode="External"/><Relationship Id="rId14" Type="http://schemas.openxmlformats.org/officeDocument/2006/relationships/hyperlink" Target="consultantplus://offline/ref=04DC95437D445E1F279FD09775144531B223FDDD41A8A5E8D463C661B41EC13A1E47280F6B96183DE72D29C97D149F12F2D78E5E61E7B348G4h3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3711</Words>
  <Characters>21158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Test1</cp:lastModifiedBy>
  <cp:revision>6</cp:revision>
  <dcterms:created xsi:type="dcterms:W3CDTF">2020-11-25T07:32:00Z</dcterms:created>
  <dcterms:modified xsi:type="dcterms:W3CDTF">2022-08-26T05:51:00Z</dcterms:modified>
</cp:coreProperties>
</file>