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63" w:rsidRPr="005C1463" w:rsidRDefault="005C1463" w:rsidP="005C146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ПРЕЗИДЕНТ РОССИЙСКОЙ ФЕДЕРАЦИИ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h453"/>
      <w:bookmarkEnd w:id="0"/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УКАЗ </w:t>
      </w:r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 xml:space="preserve">от 18 мая 2009 г. N 559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О ПРЕДСТАВЛЕНИИ ГРАЖДАНАМИ, ПРЕТЕНДУЮЩИМИ НА ЗАМЕЩЕНИЕ ДОЛЖНОСТЕЙ ФЕДЕРАЛЬНОЙ ГОСУДАРСТВЕННОЙ </w:t>
      </w:r>
      <w:bookmarkStart w:id="1" w:name="l1"/>
      <w:bookmarkEnd w:id="1"/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СЛУЖБЫ, И ФЕДЕРАЛЬНЫМИ ГОСУДАРСТВЕННЫМИ СЛУЖАЩИМИ СВЕДЕНИЙ О ДОХОДАХ, ОБ ИМУЩЕСТВЕ И ОБЯЗАТЕЛЬСТВАХ ИМУЩЕСТВЕННОГО ХАРАКТЕРА </w:t>
      </w:r>
      <w:bookmarkStart w:id="2" w:name="l2"/>
      <w:bookmarkEnd w:id="2"/>
    </w:p>
    <w:p w:rsidR="005C1463" w:rsidRPr="005C1463" w:rsidRDefault="005C1463" w:rsidP="005C1463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(в ред. Указов Президента РФ </w:t>
      </w:r>
      <w:hyperlink r:id="rId5" w:history="1">
        <w:r w:rsidRPr="005C146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12.01.2010 N 59</w:t>
        </w:r>
      </w:hyperlink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6" w:anchor="l90" w:history="1">
        <w:r w:rsidRPr="005C146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13.03.2012 N 297</w:t>
        </w:r>
      </w:hyperlink>
      <w:r w:rsidRPr="005C1463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соответствии со </w:t>
      </w:r>
      <w:hyperlink r:id="rId7" w:anchor="l75" w:history="1">
        <w:r w:rsidRPr="005C146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статьей 8</w:t>
        </w:r>
      </w:hyperlink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25 декабря 2008 г. N 273-ФЗ "О противодействии коррупции" постановляю: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1.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Утвердить прилагаемые: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а) Положение о представлении гражданами, претендующими на </w:t>
      </w:r>
      <w:bookmarkStart w:id="3" w:name="l3"/>
      <w:bookmarkEnd w:id="3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б) форму справки о доходах, об имуществе и обязательствах </w:t>
      </w:r>
      <w:bookmarkStart w:id="4" w:name="l4"/>
      <w:bookmarkEnd w:id="4"/>
      <w:r w:rsidRPr="005C1463">
        <w:rPr>
          <w:rFonts w:ascii="Arial" w:eastAsia="Times New Roman" w:hAnsi="Arial" w:cs="Arial"/>
          <w:sz w:val="20"/>
          <w:szCs w:val="20"/>
          <w:lang w:eastAsia="ru-RU"/>
        </w:rPr>
        <w:t>имущественного характера гражданина, претендующего на замещение должности федеральной государственной службы;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в) форму справки о доходах, об имуществе и обязательствах имущественного характера супруги (супруга) и несовершеннолетних </w:t>
      </w:r>
      <w:bookmarkStart w:id="5" w:name="l5"/>
      <w:bookmarkEnd w:id="5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детей гражданина, претендующего на замещение должности федеральной государственной службы;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г) форму справки о доходах, об имуществе и обязательствах имущественного характера федерального государственного служащего; </w:t>
      </w:r>
      <w:bookmarkStart w:id="6" w:name="l6"/>
      <w:bookmarkEnd w:id="6"/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д) форму справки о доходах, об имуществе и обязательствах имущественного характера супруги (супруга) и несовершеннолетних детей федерального государственного служащего.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2.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Установить, что сведения о доходах, об имуществе и </w:t>
      </w:r>
      <w:bookmarkStart w:id="7" w:name="l7"/>
      <w:bookmarkEnd w:id="7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обязательствах имущественного характера, представляемые в соответствии с Положением и по формам справок, которые утверждены пунктом 1 настоящего Указа, федеральными государственными служащими, замещающими должности федеральной государственной службы </w:t>
      </w:r>
      <w:bookmarkStart w:id="8" w:name="l8"/>
      <w:bookmarkEnd w:id="8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в федеральных государственных органах,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сведения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о сотрудниках которых относятся к государственной тайне, представляются в соответствии с законодательством Российской Федерации о государственной тайне. </w:t>
      </w:r>
      <w:bookmarkStart w:id="9" w:name="l9"/>
      <w:bookmarkEnd w:id="9"/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</w:t>
      </w:r>
      <w:bookmarkStart w:id="10" w:name="l10"/>
      <w:bookmarkEnd w:id="10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</w:t>
      </w:r>
      <w:bookmarkStart w:id="11" w:name="l11"/>
      <w:bookmarkEnd w:id="11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характера.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4.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Признать утратившими силу: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Указ Президента Российской Федерации </w:t>
      </w:r>
      <w:hyperlink r:id="rId8" w:history="1">
        <w:r w:rsidRPr="005C146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15 мая 1997 г. N 484</w:t>
        </w:r>
      </w:hyperlink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"О представлении лицами, замещающими государственные должности Российской Федерации, и лицами, замещающими государственные </w:t>
      </w:r>
      <w:bookmarkStart w:id="12" w:name="l12"/>
      <w:bookmarkEnd w:id="12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Указ Президента Российской Федерации </w:t>
      </w:r>
      <w:hyperlink r:id="rId9" w:history="1">
        <w:r w:rsidRPr="005C146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4 марта 1998 г. N 227</w:t>
        </w:r>
      </w:hyperlink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13" w:name="l13"/>
      <w:bookmarkEnd w:id="13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</w:t>
      </w:r>
      <w:bookmarkStart w:id="14" w:name="l14"/>
      <w:bookmarkEnd w:id="14"/>
      <w:r w:rsidRPr="005C1463">
        <w:rPr>
          <w:rFonts w:ascii="Arial" w:eastAsia="Times New Roman" w:hAnsi="Arial" w:cs="Arial"/>
          <w:sz w:val="20"/>
          <w:szCs w:val="20"/>
          <w:lang w:eastAsia="ru-RU"/>
        </w:rPr>
        <w:t>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10, ст. 1160);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10" w:anchor="l1" w:history="1">
        <w:r w:rsidRPr="005C146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подпункт "а"</w:t>
        </w:r>
      </w:hyperlink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пункта 2 Указа Президента Российской Федерации от </w:t>
      </w:r>
      <w:bookmarkStart w:id="15" w:name="l15"/>
      <w:bookmarkEnd w:id="15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31 мая 1999 г. N 680 "Об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11" w:anchor="l46" w:history="1">
        <w:r w:rsidRPr="005C146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пункт 21</w:t>
        </w:r>
      </w:hyperlink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к Указу Президента Российской Федерации от </w:t>
      </w:r>
      <w:bookmarkStart w:id="16" w:name="l16"/>
      <w:bookmarkEnd w:id="16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25 июля 2000 г. N 1358 "О внесении изменений в акты Президента Российской Федерации" (Собрание законодательства Российской Федерации, 2000, N 31, ст. 3252).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Настоящий Указ вступает в силу со дня его официального </w:t>
      </w:r>
      <w:bookmarkStart w:id="17" w:name="l17"/>
      <w:bookmarkEnd w:id="17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опубликования. </w:t>
      </w:r>
    </w:p>
    <w:p w:rsidR="005C1463" w:rsidRPr="005C1463" w:rsidRDefault="005C1463" w:rsidP="005C1463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Президент Российской Федерации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Д.МЕДВЕДЕВ </w:t>
      </w:r>
    </w:p>
    <w:p w:rsidR="005C1463" w:rsidRPr="005C1463" w:rsidRDefault="005C1463" w:rsidP="005C1463">
      <w:pPr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Москва, Кремль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18 мая 2009 года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N 559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5C1463" w:rsidRPr="005C1463" w:rsidRDefault="005C1463" w:rsidP="005C1463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УТВЕРЖДЕНО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Указом Президента </w:t>
      </w:r>
      <w:bookmarkStart w:id="18" w:name="l18"/>
      <w:bookmarkEnd w:id="18"/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Российской Федерации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18 мая 2009 г. N 559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19" w:name="h486"/>
      <w:bookmarkStart w:id="20" w:name="l19"/>
      <w:bookmarkEnd w:id="19"/>
      <w:bookmarkEnd w:id="20"/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ПОЛОЖЕНИЕ </w:t>
      </w:r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</w:r>
      <w:bookmarkStart w:id="21" w:name="h487"/>
      <w:bookmarkEnd w:id="21"/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(в ред. Указов Президента РФ </w:t>
      </w:r>
      <w:hyperlink r:id="rId12" w:anchor="l109" w:history="1">
        <w:r w:rsidRPr="005C146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12.01.2010 N 59</w:t>
        </w:r>
      </w:hyperlink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3" w:anchor="l90" w:history="1">
        <w:r w:rsidRPr="005C146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13.03.2012 N 297</w:t>
        </w:r>
      </w:hyperlink>
      <w:r w:rsidRPr="005C1463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5C1463" w:rsidRPr="005C1463" w:rsidRDefault="005C1463" w:rsidP="005C1463">
      <w:pPr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1.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Настоящим Положением определяется порядок представления гражданами, претендующими на замещение должностей федеральной </w:t>
      </w:r>
      <w:bookmarkStart w:id="22" w:name="l20"/>
      <w:bookmarkEnd w:id="22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</w:t>
      </w:r>
      <w:bookmarkStart w:id="23" w:name="l21"/>
      <w:bookmarkEnd w:id="23"/>
      <w:r w:rsidRPr="005C1463">
        <w:rPr>
          <w:rFonts w:ascii="Arial" w:eastAsia="Times New Roman" w:hAnsi="Arial" w:cs="Arial"/>
          <w:sz w:val="20"/>
          <w:szCs w:val="20"/>
          <w:lang w:eastAsia="ru-RU"/>
        </w:rPr>
        <w:t>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имущественного характера (далее - сведения о доходах, об имуществе и обязательствах имущественного характера). </w:t>
      </w:r>
      <w:bookmarkStart w:id="24" w:name="l22"/>
      <w:bookmarkEnd w:id="24"/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2.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государственной службы, предусмотренной </w:t>
      </w:r>
      <w:bookmarkStart w:id="25" w:name="l23"/>
      <w:bookmarkEnd w:id="25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перечнем должностей, утвержденным Указом Президента Российской Федерации от 18 мая 2009 г. N 557 (далее - гражданин), и на федерального государственного служащего, замещающего должность </w:t>
      </w:r>
      <w:bookmarkStart w:id="26" w:name="l24"/>
      <w:bookmarkEnd w:id="26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государственной службы, предусмотренную этим перечнем должностей (далее - государственный служащий).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3.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Сведения о доходах, об имуществе и обязательствах имущественного характера представляются по утвержденным формам </w:t>
      </w:r>
      <w:bookmarkStart w:id="27" w:name="l25"/>
      <w:bookmarkEnd w:id="27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справок: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а) гражданами - при назначении на должности государственной службы, предусмотренные перечнем должностей, указанным в пункте 2 настоящего Положения;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б) государственными служащими, замещающими должности государственной службы (за исключением должностей государственной </w:t>
      </w:r>
      <w:bookmarkStart w:id="28" w:name="l26"/>
      <w:bookmarkEnd w:id="28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службы в Администрации Президента Российской Федерации), предусмотренные перечнем должностей, указанным в пункте 2 настоящего Положения, - ежегодно, не позднее 30 апреля года, </w:t>
      </w:r>
      <w:bookmarkStart w:id="29" w:name="l27"/>
      <w:bookmarkEnd w:id="29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следующего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отчетным;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указанным в пункте 2 настоящего Положения, - ежегодно, не позднее 1 апреля года, </w:t>
      </w:r>
      <w:bookmarkStart w:id="30" w:name="l28"/>
      <w:bookmarkEnd w:id="30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следующего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отчетным.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Гражданин при назначении на должность государственной службы представляет: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а) сведения о своих доходах, полученных от всех источников (включая доходы по прежнему месту работы или месту замещения </w:t>
      </w:r>
      <w:bookmarkStart w:id="31" w:name="l29"/>
      <w:bookmarkEnd w:id="31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выборной должности, пенсии, пособия, иные выплаты) за календарный год, предшествующий году подачи документов для замещения должности государственной службы, а также сведения об имуществе, </w:t>
      </w:r>
      <w:bookmarkStart w:id="32" w:name="l30"/>
      <w:bookmarkEnd w:id="32"/>
      <w:r w:rsidRPr="005C1463">
        <w:rPr>
          <w:rFonts w:ascii="Arial" w:eastAsia="Times New Roman" w:hAnsi="Arial" w:cs="Arial"/>
          <w:sz w:val="20"/>
          <w:szCs w:val="20"/>
          <w:lang w:eastAsia="ru-RU"/>
        </w:rPr>
        <w:t>принадлежащем ему на праве собственности, и о своих обязательствах имущественного характера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по состоянию на первое число месяца, предшествующего месяцу подачи документов для замещения должности государственной службы (на отчетную дату);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б) сведения о доходах супруги (супруга) и несовершеннолетних </w:t>
      </w:r>
      <w:bookmarkStart w:id="33" w:name="l31"/>
      <w:bookmarkEnd w:id="33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bookmarkStart w:id="34" w:name="l32"/>
      <w:bookmarkEnd w:id="34"/>
      <w:r w:rsidRPr="005C1463">
        <w:rPr>
          <w:rFonts w:ascii="Arial" w:eastAsia="Times New Roman" w:hAnsi="Arial" w:cs="Arial"/>
          <w:sz w:val="20"/>
          <w:szCs w:val="20"/>
          <w:lang w:eastAsia="ru-RU"/>
        </w:rPr>
        <w:t>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для замещения </w:t>
      </w:r>
      <w:bookmarkStart w:id="35" w:name="l33"/>
      <w:bookmarkEnd w:id="35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должности государственной службы (на отчетную дату).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Государственный служащий представляет ежегодно: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bookmarkStart w:id="36" w:name="l34"/>
      <w:bookmarkEnd w:id="36"/>
      <w:r w:rsidRPr="005C1463">
        <w:rPr>
          <w:rFonts w:ascii="Arial" w:eastAsia="Times New Roman" w:hAnsi="Arial" w:cs="Arial"/>
          <w:sz w:val="20"/>
          <w:szCs w:val="20"/>
          <w:lang w:eastAsia="ru-RU"/>
        </w:rPr>
        <w:t>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37" w:name="l35"/>
      <w:bookmarkEnd w:id="37"/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</w:t>
      </w:r>
      <w:bookmarkStart w:id="38" w:name="l36"/>
      <w:bookmarkEnd w:id="38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собственности, и об их обязательствах имущественного характера по состоянию на конец отчетного периода.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6.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государственный служащий, замещающий должность федеральной государственной службы, не включенную в перечень </w:t>
      </w:r>
      <w:bookmarkStart w:id="39" w:name="l37"/>
      <w:bookmarkEnd w:id="39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должностей, утвержденный Указом Президента Российской Федерации от 18 мая 2009 г. N 557, и претендующий на замещение должности государственной службы, включенной в этот перечень должностей, представляет указанные сведения в соответствии с пунктом 2, </w:t>
      </w:r>
      <w:bookmarkStart w:id="40" w:name="l38"/>
      <w:bookmarkEnd w:id="40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подпунктом "а" пункта 3 и пунктом 4 настоящего Положения.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7.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Сведения о доходах, об имуществе и обязательствах имущественного характера представляются в кадровую службу федерального государственного органа в порядке, устанавливаемом </w:t>
      </w:r>
      <w:bookmarkStart w:id="41" w:name="l39"/>
      <w:bookmarkEnd w:id="41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руководителем федерального государственного органа.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</w:t>
      </w:r>
      <w:bookmarkStart w:id="42" w:name="l40"/>
      <w:bookmarkEnd w:id="42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</w:t>
      </w:r>
      <w:bookmarkStart w:id="43" w:name="l41"/>
      <w:bookmarkEnd w:id="43"/>
      <w:r w:rsidRPr="005C1463">
        <w:rPr>
          <w:rFonts w:ascii="Arial" w:eastAsia="Times New Roman" w:hAnsi="Arial" w:cs="Arial"/>
          <w:sz w:val="20"/>
          <w:szCs w:val="20"/>
          <w:lang w:eastAsia="ru-RU"/>
        </w:rPr>
        <w:t>Федерации, назначение на которые осуществляется по представлению Генерального прокурора Российской Федерации, а также представляемые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государственными служащими, замещающими указанные должности </w:t>
      </w:r>
      <w:bookmarkStart w:id="44" w:name="l42"/>
      <w:bookmarkEnd w:id="44"/>
      <w:r w:rsidRPr="005C1463">
        <w:rPr>
          <w:rFonts w:ascii="Arial" w:eastAsia="Times New Roman" w:hAnsi="Arial" w:cs="Arial"/>
          <w:sz w:val="20"/>
          <w:szCs w:val="20"/>
          <w:lang w:eastAsia="ru-RU"/>
        </w:rPr>
        <w:t>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(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ред. Указа Президента РФ </w:t>
      </w:r>
      <w:hyperlink r:id="rId14" w:anchor="l109" w:history="1">
        <w:r w:rsidRPr="005C146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12.01.2010 N 59</w:t>
        </w:r>
      </w:hyperlink>
      <w:r w:rsidRPr="005C1463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Сведения о доходах, об имуществе и обязательствах </w:t>
      </w:r>
      <w:bookmarkStart w:id="45" w:name="l43"/>
      <w:bookmarkEnd w:id="45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</w:t>
      </w:r>
      <w:bookmarkStart w:id="46" w:name="l44"/>
      <w:bookmarkEnd w:id="46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 </w:t>
      </w:r>
      <w:bookmarkStart w:id="47" w:name="l45"/>
      <w:bookmarkEnd w:id="47"/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8.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</w:t>
      </w:r>
      <w:bookmarkStart w:id="48" w:name="l46"/>
      <w:bookmarkEnd w:id="48"/>
      <w:r w:rsidRPr="005C1463">
        <w:rPr>
          <w:rFonts w:ascii="Arial" w:eastAsia="Times New Roman" w:hAnsi="Arial" w:cs="Arial"/>
          <w:sz w:val="20"/>
          <w:szCs w:val="20"/>
          <w:lang w:eastAsia="ru-RU"/>
        </w:rPr>
        <w:t>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49" w:name="l47"/>
      <w:bookmarkEnd w:id="49"/>
      <w:r w:rsidRPr="005C1463">
        <w:rPr>
          <w:rFonts w:ascii="Arial" w:eastAsia="Times New Roman" w:hAnsi="Arial" w:cs="Arial"/>
          <w:sz w:val="20"/>
          <w:szCs w:val="20"/>
          <w:lang w:eastAsia="ru-RU"/>
        </w:rPr>
        <w:t>Государственный служащий может представить уточненные сведения в течение трех месяцев после окончания срока, указанного в подпунктах "б" или "в" пункта 3 настоящего Положения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(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ред. Указа Президента РФ </w:t>
      </w:r>
      <w:hyperlink r:id="rId15" w:anchor="l181" w:history="1">
        <w:r w:rsidRPr="005C146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13.03.2012 N 297</w:t>
        </w:r>
      </w:hyperlink>
      <w:r w:rsidRPr="005C1463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9. В случае непредставления по объективным причинам </w:t>
      </w:r>
      <w:bookmarkStart w:id="50" w:name="l48"/>
      <w:bookmarkEnd w:id="50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</w:t>
      </w:r>
      <w:bookmarkStart w:id="51" w:name="l49"/>
      <w:bookmarkEnd w:id="51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поведению федеральных государственных служащих и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урегулированию конфликта интересов.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</w:t>
      </w:r>
      <w:bookmarkStart w:id="52" w:name="l50"/>
      <w:bookmarkEnd w:id="52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служащим, осуществляется в соответствии с законодательством Российской Федерации.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11. Сведения о доходах, об имуществе и обязательствах имущественного характера, представляемые в соответствии с настоящим </w:t>
      </w:r>
      <w:bookmarkStart w:id="53" w:name="l51"/>
      <w:bookmarkEnd w:id="53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Положением гражданином и государственным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Эти сведения предоставляются руководителю федерального </w:t>
      </w:r>
      <w:bookmarkStart w:id="54" w:name="l52"/>
      <w:bookmarkEnd w:id="54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</w:t>
      </w:r>
      <w:bookmarkStart w:id="55" w:name="l53"/>
      <w:bookmarkEnd w:id="55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также иным должностным лицам в случаях, предусмотренных федеральными законами.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12.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16" w:anchor="l9" w:history="1">
        <w:r w:rsidRPr="005C146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порядком</w:t>
        </w:r>
      </w:hyperlink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bookmarkStart w:id="56" w:name="l54"/>
      <w:bookmarkEnd w:id="56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утвержденным Указом Президента Российской Федерации от 18 мая 2009 г. N 561, размещаются на официальном сайте соответствующего федерального государственного органа, а в случае отсутствия этих </w:t>
      </w:r>
      <w:bookmarkStart w:id="57" w:name="l55"/>
      <w:bookmarkEnd w:id="57"/>
      <w:r w:rsidRPr="005C1463">
        <w:rPr>
          <w:rFonts w:ascii="Arial" w:eastAsia="Times New Roman" w:hAnsi="Arial" w:cs="Arial"/>
          <w:sz w:val="20"/>
          <w:szCs w:val="20"/>
          <w:lang w:eastAsia="ru-RU"/>
        </w:rPr>
        <w:t>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опубликования по их запросам.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13. Федеральные государственные служащие, в должностные </w:t>
      </w:r>
      <w:bookmarkStart w:id="58" w:name="l56"/>
      <w:bookmarkEnd w:id="58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</w:t>
      </w:r>
      <w:bookmarkStart w:id="59" w:name="l57"/>
      <w:bookmarkEnd w:id="59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соответствии с законодательством Российской Федерации.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14. 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федеральным государственным служащим, </w:t>
      </w:r>
      <w:bookmarkStart w:id="60" w:name="l58"/>
      <w:bookmarkEnd w:id="60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указанным в пункте 6 настоящего Положения, при назначении на должность государственной службы, а также представляемые государственным служащим ежегодно, и информация о результатах проверки достоверности и полноты этих сведений приобщаются к </w:t>
      </w:r>
      <w:bookmarkStart w:id="61" w:name="l59"/>
      <w:bookmarkEnd w:id="61"/>
      <w:r w:rsidRPr="005C1463">
        <w:rPr>
          <w:rFonts w:ascii="Arial" w:eastAsia="Times New Roman" w:hAnsi="Arial" w:cs="Arial"/>
          <w:sz w:val="20"/>
          <w:szCs w:val="20"/>
          <w:lang w:eastAsia="ru-RU"/>
        </w:rPr>
        <w:t>личному делу государственного служащего.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гражданин или федеральный государственный служащий, указанный в пункте 6 настоящего Положения, представившие в кадровую службу федерального государственного органа справки о </w:t>
      </w:r>
      <w:bookmarkStart w:id="62" w:name="l60"/>
      <w:bookmarkEnd w:id="62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bookmarkStart w:id="63" w:name="l61"/>
      <w:bookmarkEnd w:id="63"/>
      <w:r w:rsidRPr="005C1463">
        <w:rPr>
          <w:rFonts w:ascii="Arial" w:eastAsia="Times New Roman" w:hAnsi="Arial" w:cs="Arial"/>
          <w:sz w:val="20"/>
          <w:szCs w:val="20"/>
          <w:lang w:eastAsia="ru-RU"/>
        </w:rPr>
        <w:t>государственной службы, включенную в перечень должностей, утвержденный Указом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Российской Федерации от 18 мая 2009 г. N 557, эти справки возвращаются им по их письменному </w:t>
      </w:r>
      <w:bookmarkStart w:id="64" w:name="l62"/>
      <w:bookmarkEnd w:id="64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заявлению вместе с другими документами.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bookmarkStart w:id="65" w:name="l63"/>
      <w:bookmarkEnd w:id="65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66" w:name="l64"/>
      <w:bookmarkEnd w:id="66"/>
    </w:p>
    <w:p w:rsidR="005C1463" w:rsidRPr="005C1463" w:rsidRDefault="005C1463" w:rsidP="005C1463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УТВЕРЖДЕНА</w:t>
      </w:r>
      <w:proofErr w:type="gramEnd"/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Указом Президента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Российской Федерации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18 мая 2009 г. N 559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217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7" w:name="h488"/>
            <w:bookmarkStart w:id="68" w:name="l694"/>
            <w:bookmarkEnd w:id="67"/>
            <w:bookmarkEnd w:id="68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(указывается наименование кадрового подразделения федерального государственного органа)</w:t>
            </w:r>
          </w:p>
        </w:tc>
      </w:tr>
    </w:tbl>
    <w:p w:rsidR="005C1463" w:rsidRPr="005C1463" w:rsidRDefault="005C1463" w:rsidP="005C146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69" w:name="l489"/>
      <w:bookmarkEnd w:id="69"/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СПРАВКА </w:t>
      </w:r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>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6570"/>
        <w:gridCol w:w="86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0" w:name="l695"/>
            <w:bookmarkEnd w:id="70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дата рождения)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проживающий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(адрес места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сообщаю сведения &lt;1&gt;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463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71" w:name="l696"/>
      <w:bookmarkEnd w:id="71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Раздел 1. Сведения о доходах &lt;1&gt;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6404"/>
        <w:gridCol w:w="2494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2" w:name="l528"/>
            <w:bookmarkEnd w:id="72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Величина дохода&lt;2&gt; (руб.)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по основному месту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педагогической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научной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иной творческой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доходы (указать вид дохода):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доход за отчетный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l529"/>
      <w:bookmarkEnd w:id="73"/>
      <w:r w:rsidRPr="005C1463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&lt;2&gt; Доход, полученный в иностранной валюте, указывается в рублях по курсу Банка России на дату получения дохода.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Раздел 2. Сведения об имуществе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2.1. Недвижимое имущество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917"/>
        <w:gridCol w:w="2116"/>
        <w:gridCol w:w="2413"/>
        <w:gridCol w:w="1459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4" w:name="l500"/>
            <w:bookmarkStart w:id="75" w:name="l560"/>
            <w:bookmarkEnd w:id="74"/>
            <w:bookmarkEnd w:id="75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наименование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собственности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(адрес)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(кв. м)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Земельные участки &lt;2&gt;: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Дачи: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Иное недвижимое имущество: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463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76" w:name="l561"/>
      <w:bookmarkEnd w:id="76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77" w:name="l697"/>
      <w:bookmarkEnd w:id="77"/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2.2. Транспортные средства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4072"/>
        <w:gridCol w:w="2592"/>
        <w:gridCol w:w="2133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8" w:name="l540"/>
            <w:bookmarkStart w:id="79" w:name="l562"/>
            <w:bookmarkEnd w:id="78"/>
            <w:bookmarkEnd w:id="79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марка транспортного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собственности &lt;1&gt;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легковые: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грузовые: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Автоприцепы: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Сельскохозяйственная техника: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Водный транспорт: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Воздушный транспорт: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транспортные средства: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4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C1463" w:rsidRPr="005C1463" w:rsidRDefault="005C1463" w:rsidP="005C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463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80" w:name="l698"/>
      <w:bookmarkEnd w:id="80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821"/>
        <w:gridCol w:w="1475"/>
        <w:gridCol w:w="1642"/>
        <w:gridCol w:w="795"/>
        <w:gridCol w:w="1317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1" w:name="l563"/>
            <w:bookmarkEnd w:id="81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валюта счета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открытия счета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счета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Остаток на счете &lt;2&gt;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4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C1463" w:rsidRPr="005C1463" w:rsidRDefault="005C1463" w:rsidP="005C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l564"/>
      <w:bookmarkEnd w:id="82"/>
      <w:r w:rsidRPr="005C1463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9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&lt;1&gt; Указываются вид счета (депозитный, текущий, </w:t>
      </w:r>
      <w:proofErr w:type="spell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расчетный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,с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>судный</w:t>
      </w:r>
      <w:proofErr w:type="spell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 и другие) и валюта счета.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Раздел 4. Сведения о ценных бумагах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4.1. Акции и иное участие в коммерческих организациях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729"/>
        <w:gridCol w:w="2156"/>
        <w:gridCol w:w="1552"/>
        <w:gridCol w:w="974"/>
        <w:gridCol w:w="674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3" w:name="l565"/>
            <w:bookmarkEnd w:id="83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 организационно - правовая форма организации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организации (адрес)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Уставный капитал &lt;2&gt;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участия &lt;3&gt;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</w:t>
            </w: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участия &lt;4&gt;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463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30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84" w:name="l699"/>
      <w:bookmarkEnd w:id="84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85" w:name="l701"/>
      <w:bookmarkEnd w:id="85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86" w:name="l700"/>
      <w:bookmarkEnd w:id="86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&lt;4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4.2. Иные ценные бумаги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426"/>
        <w:gridCol w:w="2117"/>
        <w:gridCol w:w="2679"/>
        <w:gridCol w:w="1155"/>
        <w:gridCol w:w="1677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7" w:name="l567"/>
            <w:bookmarkEnd w:id="87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ценной бумаги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Лицо, выпустившее ценную бумагу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Номинальная величина обязательств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стоимость &lt;2&gt;(руб.)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88" w:name="l702"/>
      <w:bookmarkEnd w:id="88"/>
      <w:r w:rsidRPr="005C1463">
        <w:rPr>
          <w:rFonts w:ascii="Arial" w:eastAsia="Times New Roman" w:hAnsi="Arial" w:cs="Arial"/>
          <w:sz w:val="20"/>
          <w:szCs w:val="20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6"/>
        <w:gridCol w:w="939"/>
      </w:tblGrid>
      <w:tr w:rsidR="005C1463" w:rsidRPr="005C1463" w:rsidTr="005C1463">
        <w:trPr>
          <w:tblCellSpacing w:w="0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9" w:name="l703"/>
            <w:bookmarkEnd w:id="8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</w:tbl>
    <w:p w:rsidR="005C1463" w:rsidRPr="005C1463" w:rsidRDefault="005C1463" w:rsidP="005C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463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31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90" w:name="l705"/>
      <w:bookmarkEnd w:id="90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&lt;2&gt; Указывается общая стоимость ценных бумаг данного вида исходя из стоимости их приобретения (а если ее нельзя определить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91" w:name="l706"/>
      <w:bookmarkEnd w:id="91"/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Раздел 5. Сведения об обязательствах имущественного характера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5.1. Объекты недвижимого имущества, находящиеся в пользовании &lt;1&gt;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487"/>
        <w:gridCol w:w="2197"/>
        <w:gridCol w:w="2135"/>
        <w:gridCol w:w="1954"/>
        <w:gridCol w:w="1210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2" w:name="l568"/>
            <w:bookmarkEnd w:id="92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Вид имущества </w:t>
            </w: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&lt;2&gt;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Вид и сроки </w:t>
            </w: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пользования &lt;3&gt;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Основание </w:t>
            </w: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пользования &lt;4&gt;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Место </w:t>
            </w: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нахождени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я(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(кв. м)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463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32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93" w:name="l707"/>
      <w:bookmarkEnd w:id="93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>казываются по состоянию на отчетную дату.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&lt;2&gt; Указывается вид недвижимого имущества (земельный участок, жилой дом, дача и другие).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&lt;3&gt; Указываются вид пользования (аренда, безвозмездное пользование и другие) и сроки пользования.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94" w:name="l555"/>
      <w:bookmarkEnd w:id="94"/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5.2. Прочие обязательства &lt;1&gt;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977"/>
        <w:gridCol w:w="1496"/>
        <w:gridCol w:w="1894"/>
        <w:gridCol w:w="1958"/>
        <w:gridCol w:w="1723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5" w:name="l570"/>
            <w:bookmarkEnd w:id="95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Кредитор (должник) &lt;3&gt;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обязательства &lt;5&gt;(руб.)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обязательства &lt;6&gt;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96" w:name="l571"/>
      <w:bookmarkEnd w:id="96"/>
      <w:r w:rsidRPr="005C1463">
        <w:rPr>
          <w:rFonts w:ascii="Arial" w:eastAsia="Times New Roman" w:hAnsi="Arial" w:cs="Arial"/>
          <w:sz w:val="20"/>
          <w:szCs w:val="20"/>
          <w:lang w:eastAsia="ru-RU"/>
        </w:rPr>
        <w:t>Достоверность и полноту настоящих сведений подтверждаю.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36"/>
        <w:gridCol w:w="7278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7" w:name="l708"/>
            <w:bookmarkEnd w:id="97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"__"____________ 20__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гражданина, претендующего на замещение должности федеральной государственной службы,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который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представляет сведения)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 И. О. и подпись лица, принявшего справку)</w:t>
            </w:r>
          </w:p>
        </w:tc>
      </w:tr>
    </w:tbl>
    <w:p w:rsidR="005C1463" w:rsidRPr="005C1463" w:rsidRDefault="005C1463" w:rsidP="005C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463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33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98" w:name="l709"/>
      <w:bookmarkEnd w:id="98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&lt;2&gt; Указывается существо обязательства (заем, кредит и другие).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99" w:name="l711"/>
      <w:bookmarkEnd w:id="99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00" w:name="l710"/>
      <w:bookmarkEnd w:id="100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&lt;5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&lt;6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5C1463" w:rsidRPr="005C1463" w:rsidRDefault="005C1463" w:rsidP="005C1463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УТВЕРЖДЕНА</w:t>
      </w:r>
      <w:proofErr w:type="gramEnd"/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Указом Президента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Российской Федерации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18 мая 2009 г. </w:t>
      </w:r>
      <w:bookmarkStart w:id="101" w:name="l163"/>
      <w:bookmarkEnd w:id="101"/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N 559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217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2" w:name="h572"/>
            <w:bookmarkStart w:id="103" w:name="l573"/>
            <w:bookmarkEnd w:id="102"/>
            <w:bookmarkEnd w:id="103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(указывается наименование кадрового подразделения федерального государственного органа)</w:t>
            </w:r>
          </w:p>
        </w:tc>
      </w:tr>
    </w:tbl>
    <w:p w:rsidR="005C1463" w:rsidRPr="005C1463" w:rsidRDefault="005C1463" w:rsidP="005C146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104" w:name="l164"/>
      <w:bookmarkEnd w:id="104"/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СПРАВКА </w:t>
      </w:r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 xml:space="preserve">О ДОХОДАХ, ОБ ИМУЩЕСТВЕ И ОБЯЗАТЕЛЬСТВАХ ИМУЩЕСТВЕННОГО ХАРАКТЕРА СУПРУГИ (СУПРУГА) И НЕСОВЕРШЕННОЛЕТНИХ ДЕТЕЙ ГРАЖДАНИНА, ПРЕТЕНДУЮЩЕГО НА ЗАМЕЩЕНИЕ </w:t>
      </w:r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 xml:space="preserve">ДОЛЖНОСТИ ФЕДЕРАЛЬНОЙ ГОСУДАРСТВЕННОЙ СЛУЖБЫ &lt;1&gt;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7415"/>
        <w:gridCol w:w="86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5" w:name="l574"/>
            <w:bookmarkEnd w:id="105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дата рождения)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проживающий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(адрес места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сообщаю сведения &lt;2&gt; о доходах моей (моего) (супруги (супруга), несовершеннолетней дочери, несовершеннолетнего сына)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(фамилия, имя, отчество, дата рождения),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106" w:name="l575"/>
      <w:bookmarkStart w:id="107" w:name="l165"/>
      <w:bookmarkStart w:id="108" w:name="l166"/>
      <w:bookmarkStart w:id="109" w:name="l167"/>
      <w:bookmarkStart w:id="110" w:name="l168"/>
      <w:bookmarkStart w:id="111" w:name="l169"/>
      <w:bookmarkEnd w:id="106"/>
      <w:bookmarkEnd w:id="107"/>
      <w:bookmarkEnd w:id="108"/>
      <w:bookmarkEnd w:id="109"/>
      <w:bookmarkEnd w:id="110"/>
      <w:bookmarkEnd w:id="111"/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об имуществе, принадлежащем ей (ему) на праве собственности, о вкладах в банках, ценных бумагах, об обязательствах имущественного </w:t>
      </w:r>
      <w:bookmarkStart w:id="112" w:name="l170"/>
      <w:bookmarkEnd w:id="112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характера: </w: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34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&lt;1&gt; 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</w:t>
      </w:r>
      <w:bookmarkStart w:id="113" w:name="l171"/>
      <w:bookmarkEnd w:id="113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представляет сведения.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</w:t>
      </w:r>
      <w:bookmarkStart w:id="114" w:name="l172"/>
      <w:bookmarkEnd w:id="114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службы (на отчетную дату). </w:t>
      </w:r>
      <w:proofErr w:type="gramEnd"/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1. Сведения о доходах &lt;1&gt;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6349"/>
        <w:gridCol w:w="2544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5" w:name="l576"/>
            <w:bookmarkEnd w:id="115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Величина дохода &lt;2&gt; (руб.)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по основному месту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педагогической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научной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иной творческой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доходы (указать вид дохода):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доход за отчетный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35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16" w:name="l577"/>
      <w:bookmarkEnd w:id="116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Доход, полученный в иностранной валюте, указывается в рублях по курсу Банка России на дату получения дохода.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2. Сведения об имуществе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2.1. Недвижимое имущество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897"/>
        <w:gridCol w:w="2139"/>
        <w:gridCol w:w="2397"/>
        <w:gridCol w:w="1468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7" w:name="l578"/>
            <w:bookmarkEnd w:id="117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наименование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собственности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(адрес)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(кв. м)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Земельные участки &lt;2&gt;: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Дачи: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Иное недвижимое имущество: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36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18" w:name="l579"/>
      <w:bookmarkEnd w:id="118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19" w:name="l596"/>
      <w:bookmarkEnd w:id="119"/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2.2. Транспортные средства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4072"/>
        <w:gridCol w:w="2592"/>
        <w:gridCol w:w="2133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0" w:name="l580"/>
            <w:bookmarkEnd w:id="120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марка транспортного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собственности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регистрации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легковые: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грузовые: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Автоприцепы: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Сельскохозяйственная техника: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Водный транспорт: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Воздушный транспорт: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транспортные средства: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37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21" w:name="l581"/>
      <w:bookmarkEnd w:id="121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3. Сведения о денежных средствах, находящихся на счетах в банках и иных кредитных организациях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3562"/>
        <w:gridCol w:w="1459"/>
        <w:gridCol w:w="1672"/>
        <w:gridCol w:w="919"/>
        <w:gridCol w:w="1375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2" w:name="l582"/>
            <w:bookmarkEnd w:id="122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валюта счета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открытия счета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счета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Остаток на счете &lt;2&gt;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38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23" w:name="l583"/>
      <w:bookmarkEnd w:id="123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вид счета (депозитный, текущий, расчетный, ссудный и другие) и валюта счета.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4. Сведения о ценных бумагах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4.1. Акции и иное участие в коммерческих организациях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3420"/>
        <w:gridCol w:w="1860"/>
        <w:gridCol w:w="1388"/>
        <w:gridCol w:w="997"/>
        <w:gridCol w:w="1364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4" w:name="l584"/>
            <w:bookmarkEnd w:id="124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 </w:t>
            </w:r>
            <w:proofErr w:type="spell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организационноправовая</w:t>
            </w:r>
            <w:proofErr w:type="spell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форма организации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организации (адрес)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Уставный капитал &lt;2&gt;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участия &lt;4&gt;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39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25" w:name="l585"/>
      <w:bookmarkEnd w:id="125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26" w:name="l597"/>
      <w:bookmarkEnd w:id="126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&lt;3&gt;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27" w:name="l586"/>
      <w:bookmarkEnd w:id="127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&lt;4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4.2. Иные ценные бумаги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1315"/>
        <w:gridCol w:w="2099"/>
        <w:gridCol w:w="2549"/>
        <w:gridCol w:w="1370"/>
        <w:gridCol w:w="1669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8" w:name="l587"/>
            <w:bookmarkEnd w:id="128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ценной бумаги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Лицо, выпустившее ценную бумагу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Номинальная величина обязательства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Общее количество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стоимость &lt;2&gt; (руб.)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29" w:name="l588"/>
      <w:bookmarkEnd w:id="129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6"/>
        <w:gridCol w:w="939"/>
      </w:tblGrid>
      <w:tr w:rsidR="005C1463" w:rsidRPr="005C1463" w:rsidTr="005C1463">
        <w:trPr>
          <w:tblCellSpacing w:w="0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0" w:name="l606"/>
            <w:bookmarkEnd w:id="13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40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31" w:name="l607"/>
      <w:bookmarkEnd w:id="131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32" w:name="l598"/>
      <w:bookmarkEnd w:id="132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</w:t>
      </w:r>
      <w:bookmarkStart w:id="133" w:name="l589"/>
      <w:bookmarkEnd w:id="133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стоимости). Для обязательств, выраженных в иностранной валюте, стоимость указывается в рублях по курсу Банка России на отчетную дату.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5. Сведения об обязательствах имущественного характера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5.1. Объекты недвижимого имущества, находящиеся в пользовании &lt;1&gt;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539"/>
        <w:gridCol w:w="2127"/>
        <w:gridCol w:w="2082"/>
        <w:gridCol w:w="1953"/>
        <w:gridCol w:w="1265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4" w:name="l590"/>
            <w:bookmarkEnd w:id="134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сроки пользования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пользования &lt;4&gt;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(адрес)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(кв. м)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41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35" w:name="l591"/>
      <w:bookmarkEnd w:id="135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по состоянию на отчетную дату.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Указывается вид недвижимого имущества (земельный участок, жилой дом, дача и другие).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&lt;3&gt; Указываются вид пользования (аренда, безвозмездное пользование и другие) и сроки пользования.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5.2. Прочие обязательства &lt;1&gt;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942"/>
        <w:gridCol w:w="1397"/>
        <w:gridCol w:w="1913"/>
        <w:gridCol w:w="1951"/>
        <w:gridCol w:w="1812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6" w:name="l592"/>
            <w:bookmarkEnd w:id="136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обязательства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Кредитор (должник)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возникновения &lt;4&gt;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обязательства &lt;5&gt;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Условия обязательства &lt;6&gt;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37" w:name="l593"/>
      <w:bookmarkEnd w:id="137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Достоверность и полноту настоящих сведений подтверждаю.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36"/>
        <w:gridCol w:w="7278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8" w:name="l599"/>
            <w:bookmarkEnd w:id="138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"__"____________ 20__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гражданина, претендующего на замещение должности федеральной государственной службы,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который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представляет сведения)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 И. О. и подпись лица, принявшего справку)</w:t>
            </w: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42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39" w:name="l600"/>
      <w:bookmarkEnd w:id="139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40" w:name="l594"/>
      <w:bookmarkEnd w:id="140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&lt;2&gt; Указывается существо обязательства (заем, кредит и другие).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&lt;3&gt; Указывается вторая сторона обязательства: кредитор или должник, его фамилия, имя и отчество (наименование юридического лица), адрес.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41" w:name="l601"/>
      <w:bookmarkEnd w:id="141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&lt;5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отчетную дату.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42" w:name="l595"/>
      <w:bookmarkEnd w:id="142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&lt;6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5C1463" w:rsidRPr="005C1463" w:rsidRDefault="005C1463" w:rsidP="005C1463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УТВЕРЖДЕНА</w:t>
      </w:r>
      <w:proofErr w:type="gramEnd"/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Указом Президента </w:t>
      </w:r>
      <w:bookmarkStart w:id="143" w:name="l263"/>
      <w:bookmarkEnd w:id="143"/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Российской Федерации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18 мая 2009 г. N 559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217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4" w:name="l616"/>
            <w:bookmarkEnd w:id="144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(указывается наименование кадрового подразделения федерального государственного органа)</w:t>
            </w:r>
          </w:p>
        </w:tc>
      </w:tr>
    </w:tbl>
    <w:p w:rsidR="005C1463" w:rsidRPr="005C1463" w:rsidRDefault="005C1463" w:rsidP="005C146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145" w:name="h614"/>
      <w:bookmarkStart w:id="146" w:name="l264"/>
      <w:bookmarkEnd w:id="145"/>
      <w:bookmarkEnd w:id="146"/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СПРАВКА </w:t>
      </w:r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</w:r>
      <w:bookmarkStart w:id="147" w:name="h615"/>
      <w:bookmarkEnd w:id="147"/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О ДОХОДАХ, ОБ ИМУЩЕСТВЕ И ОБЯЗАТЕЛЬСТВАХ ИМУЩЕСТВЕННОГО ХАРАКТЕРА ФЕДЕРАЛЬНОГО ГОСУДАРСТВЕННОГО СЛУЖАЩЕГО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5758"/>
        <w:gridCol w:w="126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8" w:name="l617"/>
            <w:bookmarkEnd w:id="148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дата рождения)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(место службы и занимаемая должность)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проживающий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(адрес места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149" w:name="l265"/>
      <w:bookmarkStart w:id="150" w:name="l266"/>
      <w:bookmarkEnd w:id="149"/>
      <w:bookmarkEnd w:id="150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сообщаю сведения о своих доходах за отчетный период с 1 января </w:t>
      </w:r>
      <w:bookmarkStart w:id="151" w:name="l267"/>
      <w:bookmarkEnd w:id="151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</w:t>
      </w:r>
      <w:bookmarkStart w:id="152" w:name="l268"/>
      <w:bookmarkEnd w:id="152"/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1. Сведения о доходах &lt;1&gt;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6349"/>
        <w:gridCol w:w="2544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3" w:name="l619"/>
            <w:bookmarkEnd w:id="153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Величина дохода &lt;2&gt; (руб.)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по основному месту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педагогической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научной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иной творческой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доходы (указать вид дохода):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доход за отчетный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43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54" w:name="l620"/>
      <w:bookmarkEnd w:id="154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доходы (включая пенсии, пособия, иные выплаты) за отчетный период.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Доход, полученный в иностранной валюте, указывается в рублях по курсу Банка на дату получения дохода.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2. Сведения об имуществе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2.1. Недвижимое имущество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897"/>
        <w:gridCol w:w="2139"/>
        <w:gridCol w:w="2397"/>
        <w:gridCol w:w="1468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5" w:name="l621"/>
            <w:bookmarkEnd w:id="155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наименование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собственности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(адрес)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(кв. м)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Земельные участки &lt;2&gt;: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Дачи: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Иное недвижимое имущество: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44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56" w:name="l692"/>
      <w:bookmarkEnd w:id="156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2.2. Транспортные средства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4072"/>
        <w:gridCol w:w="2592"/>
        <w:gridCol w:w="2133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7" w:name="l623"/>
            <w:bookmarkEnd w:id="157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марка транспортного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собственности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регистрации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легковые: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грузовые: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Автоприцепы: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Сельскохозяйственная техника: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Водный транспорт: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Воздушный транспорт: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транспортные средства: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45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58" w:name="l624"/>
      <w:bookmarkEnd w:id="158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3. Сведения о денежных средствах, находящихся на счетах в банках и иных кредитных организациях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3562"/>
        <w:gridCol w:w="1459"/>
        <w:gridCol w:w="1672"/>
        <w:gridCol w:w="919"/>
        <w:gridCol w:w="1375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9" w:name="l625"/>
            <w:bookmarkEnd w:id="159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валюта счета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открытия счета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счета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Остаток на счете &lt;2&gt;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46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60" w:name="l626"/>
      <w:bookmarkEnd w:id="160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вид счета (депозитный, текущий, расчетный, ссудный и другие) и валюта счета.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4. Сведения о ценных бумагах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4.1. Акции и иное участие в коммерческих организациях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083"/>
        <w:gridCol w:w="1990"/>
        <w:gridCol w:w="1478"/>
        <w:gridCol w:w="1045"/>
        <w:gridCol w:w="1425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1" w:name="l627"/>
            <w:bookmarkEnd w:id="161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 организационно-правовая форма организации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организации (адрес)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Уставный капитал &lt;2&gt;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участия &lt;4&gt;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47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62" w:name="l628"/>
      <w:bookmarkEnd w:id="162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63" w:name="l643"/>
      <w:bookmarkEnd w:id="163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&lt;3&gt;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64" w:name="l629"/>
      <w:bookmarkEnd w:id="164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&lt;4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4.2. Иные ценные бумаги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1315"/>
        <w:gridCol w:w="2099"/>
        <w:gridCol w:w="2549"/>
        <w:gridCol w:w="1370"/>
        <w:gridCol w:w="1669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5" w:name="l630"/>
            <w:bookmarkEnd w:id="165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ценной бумаги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Лицо, выпустившее ценную бумагу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Номинальная величина обязательства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Общее количество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стоимость &lt;2&gt; (руб.)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66" w:name="l631"/>
      <w:bookmarkEnd w:id="166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6"/>
        <w:gridCol w:w="939"/>
      </w:tblGrid>
      <w:tr w:rsidR="005C1463" w:rsidRPr="005C1463" w:rsidTr="005C1463">
        <w:trPr>
          <w:tblCellSpacing w:w="0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7" w:name="l651"/>
            <w:bookmarkEnd w:id="16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48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68" w:name="l652"/>
      <w:bookmarkEnd w:id="168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69" w:name="l645"/>
      <w:bookmarkEnd w:id="169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</w:t>
      </w:r>
      <w:bookmarkStart w:id="170" w:name="l632"/>
      <w:bookmarkEnd w:id="170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стоимости). Для обязательств, выраженных в иностранной валюте, стоимость указывается в рублях по курсу Банка России на отчетную дату.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5. Сведения об обязательствах имущественного характера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5.1. Объекты недвижимого имущества, находящиеся в пользовании &lt;1&gt;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539"/>
        <w:gridCol w:w="2127"/>
        <w:gridCol w:w="2082"/>
        <w:gridCol w:w="1953"/>
        <w:gridCol w:w="1265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1" w:name="l633"/>
            <w:bookmarkEnd w:id="171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сроки пользования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пользования &lt;4&gt;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(адрес)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(кв. м)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49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72" w:name="l634"/>
      <w:bookmarkEnd w:id="172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по состоянию на отчетную дату.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Указывается вид недвижимого имущества (земельный участок, жилой дом, дача и другие).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&lt;3&gt; Указываются вид пользования (аренда, безвозмездное пользование и другие) и сроки пользования.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5.2. Прочие обязательства &lt;1&gt;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942"/>
        <w:gridCol w:w="1397"/>
        <w:gridCol w:w="1913"/>
        <w:gridCol w:w="1951"/>
        <w:gridCol w:w="1812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3" w:name="l635"/>
            <w:bookmarkEnd w:id="173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обязательства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Кредитор (должник)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возникновения &lt;4&gt;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обязательства &lt;5&gt;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Условия обязательства &lt;6&gt;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174" w:name="l636"/>
      <w:bookmarkEnd w:id="174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Достоверность и полноту настоящих сведений подтверждаю.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36"/>
        <w:gridCol w:w="7278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5" w:name="l649"/>
            <w:bookmarkEnd w:id="175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"__"____________ 20__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гражданина, претендующего на замещение должности федеральной государственной службы,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который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представляет сведения)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 И. О. и подпись лица, принявшего справку)</w:t>
            </w: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50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76" w:name="l650"/>
      <w:bookmarkEnd w:id="176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имеющиеся на отчетную дату срочные обязательства финансового характера на сумму, превышающую </w:t>
      </w:r>
      <w:bookmarkStart w:id="177" w:name="l352"/>
      <w:bookmarkEnd w:id="177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100-кратный размер минимальной оплаты труда, установленный на отчетную дату.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Указывается существо обязательства (заем, кредит и другие).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&lt;3&gt; Указывается вторая сторона обязательства: кредитор или </w:t>
      </w:r>
      <w:bookmarkStart w:id="178" w:name="l353"/>
      <w:bookmarkEnd w:id="178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должник, его фамилия, имя и отчество (наименование юридического лица), адрес.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  <w:bookmarkStart w:id="179" w:name="l354"/>
      <w:bookmarkEnd w:id="179"/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&lt;5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&lt;6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годовая процентная ставка обязательства, </w:t>
      </w:r>
      <w:bookmarkStart w:id="180" w:name="l355"/>
      <w:bookmarkEnd w:id="180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заложенное в обеспечение обязательства имущество, выданные в обеспечение обязательства гарантии и поручительства.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5C1463" w:rsidRPr="005C1463" w:rsidRDefault="005C1463" w:rsidP="005C1463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УТВЕРЖДЕНА</w:t>
      </w:r>
      <w:proofErr w:type="gramEnd"/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Указом Президента </w:t>
      </w:r>
      <w:bookmarkStart w:id="181" w:name="l356"/>
      <w:bookmarkEnd w:id="181"/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 xml:space="preserve">Российской Федерации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18 мая 2009 г. N 559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217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2" w:name="h688"/>
            <w:bookmarkStart w:id="183" w:name="l689"/>
            <w:bookmarkEnd w:id="182"/>
            <w:bookmarkEnd w:id="183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(указывается наименование кадрового подразделения федерального государственного органа)</w:t>
            </w:r>
          </w:p>
        </w:tc>
      </w:tr>
    </w:tbl>
    <w:p w:rsidR="005C1463" w:rsidRPr="005C1463" w:rsidRDefault="005C1463" w:rsidP="005C146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184" w:name="l690"/>
      <w:bookmarkEnd w:id="184"/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СПРАВКА </w:t>
      </w:r>
      <w:r w:rsidRPr="005C14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 xml:space="preserve">О ДОХОДАХ, ОБ ИМУЩЕСТВЕ И ОБЯЗАТЕЛЬСТВАХ ИМУЩЕСТВЕННОГО ХАРАКТЕРА СУПРУГИ (СУПРУГА) И НЕСОВЕРШЕННОЛЕТНИХ ДЕТЕЙ ФЕДЕРАЛЬНОГО ГОСУДАРСТВЕННОГО СЛУЖАЩЕГО &lt;1&gt;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6823"/>
        <w:gridCol w:w="86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5" w:name="l712"/>
            <w:bookmarkEnd w:id="185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дата рождения)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(место службы и занимаемая должность)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проживающий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(адрес места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сообщаю сведения о доходах за отчетный период с 1 января 20__ г. по 31 декабря 20__ г.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моей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(моего)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(супруги (супруга), несовершеннолетней дочери, несовершеннолетнего сына)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186" w:name="l358"/>
      <w:bookmarkStart w:id="187" w:name="l363"/>
      <w:bookmarkEnd w:id="186"/>
      <w:bookmarkEnd w:id="187"/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51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&lt;1&gt; Сведения представляются отдельно на супругу (супруга) и на каждого из несовершеннолетних детей федерального государственного </w:t>
      </w:r>
      <w:bookmarkStart w:id="188" w:name="l364"/>
      <w:bookmarkEnd w:id="188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служащего, который представляет сведения.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1. Сведения о доходах &lt;1&gt;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6349"/>
        <w:gridCol w:w="2544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9" w:name="l446"/>
            <w:bookmarkStart w:id="190" w:name="l654"/>
            <w:bookmarkEnd w:id="189"/>
            <w:bookmarkEnd w:id="190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Величина дохода &lt;2&gt; (руб.)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по основному месту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педагогической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научной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иной творческой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доходы (указать вид дохода):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доход за отчетный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52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91" w:name="l655"/>
      <w:bookmarkEnd w:id="191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доходы (включая пенсии, пособия, иные выплаты) за отчетный период.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Доход, полученный в иностранной валюте, указывается в рублях по курсу Банка на дату получения дохода.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2. Сведения об имуществе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2.1. Недвижимое имущество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897"/>
        <w:gridCol w:w="2139"/>
        <w:gridCol w:w="2397"/>
        <w:gridCol w:w="1468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2" w:name="l658"/>
            <w:bookmarkEnd w:id="192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наименование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собственности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(адрес)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(кв. м)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Земельные участки &lt;2&gt;: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Дачи: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Иное недвижимое имущество: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53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93" w:name="l659"/>
      <w:bookmarkEnd w:id="193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2.2. Транспортные средства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4072"/>
        <w:gridCol w:w="2592"/>
        <w:gridCol w:w="2133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4" w:name="l661"/>
            <w:bookmarkEnd w:id="194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марка транспортного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собственности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регистрации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легковые: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грузовые: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Автоприцепы: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Сельскохозяйственная техника: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Водный транспорт: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Воздушный транспорт: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транспортные средства: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54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95" w:name="l662"/>
      <w:bookmarkEnd w:id="195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3. Сведения о денежных средствах, находящихся на счетах в банках и иных кредитных организациях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3562"/>
        <w:gridCol w:w="1459"/>
        <w:gridCol w:w="1672"/>
        <w:gridCol w:w="919"/>
        <w:gridCol w:w="1375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6" w:name="l664"/>
            <w:bookmarkEnd w:id="196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валюта счета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открытия счета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счета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Остаток на счете &lt;2&gt;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55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97" w:name="l665"/>
      <w:bookmarkEnd w:id="197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вид счета (депозитный, текущий, расчетный, ссудный и другие) и валюта счета.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4. Сведения о ценных бумагах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4.1. Акции и иное участие в коммерческих организациях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083"/>
        <w:gridCol w:w="1990"/>
        <w:gridCol w:w="1478"/>
        <w:gridCol w:w="1045"/>
        <w:gridCol w:w="1425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8" w:name="l668"/>
            <w:bookmarkEnd w:id="198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 организационно-правовая форма организации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организации (адрес)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Уставный капитал &lt;2&gt;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участия &lt;4&gt;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56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99" w:name="l669"/>
      <w:bookmarkEnd w:id="199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200" w:name="l682"/>
      <w:bookmarkEnd w:id="200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&lt;3&gt;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201" w:name="l670"/>
      <w:bookmarkEnd w:id="201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&lt;4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4.2. Иные ценные бумаги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1315"/>
        <w:gridCol w:w="2099"/>
        <w:gridCol w:w="2549"/>
        <w:gridCol w:w="1370"/>
        <w:gridCol w:w="1669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2" w:name="l672"/>
            <w:bookmarkEnd w:id="202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ценной бумаги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Лицо, выпустившее ценную бумагу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Номинальная величина обязательства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Общее количество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стоимость &lt;2&gt; (руб.)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203" w:name="l673"/>
      <w:bookmarkEnd w:id="203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6"/>
        <w:gridCol w:w="939"/>
      </w:tblGrid>
      <w:tr w:rsidR="005C1463" w:rsidRPr="005C1463" w:rsidTr="005C1463">
        <w:trPr>
          <w:tblCellSpacing w:w="0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4" w:name="l686"/>
            <w:bookmarkEnd w:id="20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57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205" w:name="l687"/>
      <w:bookmarkEnd w:id="205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206" w:name="l683"/>
      <w:bookmarkEnd w:id="206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</w:t>
      </w:r>
      <w:bookmarkStart w:id="207" w:name="l674"/>
      <w:bookmarkEnd w:id="207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стоимости). Для обязательств, выраженных в иностранной валюте, стоимость указывается в рублях по курсу Банка России на отчетную дату.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Раздел 5. Сведения об обязательствах имущественного характера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5.1. Объекты недвижимого имущества, находящиеся в пользовании &lt;1&gt;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539"/>
        <w:gridCol w:w="2127"/>
        <w:gridCol w:w="2082"/>
        <w:gridCol w:w="1953"/>
        <w:gridCol w:w="1265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8" w:name="l677"/>
            <w:bookmarkEnd w:id="208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сроки пользования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пользования &lt;4&gt;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(адрес)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(кв. м)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58" style="width:0;height:1.5pt" o:hralign="center" o:hrstd="t" o:hr="t" fillcolor="#a0a0a0" stroked="f"/>
        </w:pict>
      </w: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209" w:name="l693"/>
      <w:bookmarkEnd w:id="209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по состоянию на отчетную дату.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Указывается вид недвижимого имущества (земельный участок, жилой дом, дача и другие).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&lt;3&gt; Указываются вид пользования (аренда, безвозмездное пользование и другие) и сроки пользования.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C1463" w:rsidRPr="005C1463" w:rsidRDefault="005C1463" w:rsidP="005C1463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C14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5.2. Прочие обязательства &lt;1&gt;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942"/>
        <w:gridCol w:w="1397"/>
        <w:gridCol w:w="1913"/>
        <w:gridCol w:w="1951"/>
        <w:gridCol w:w="1812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0" w:name="l680"/>
            <w:bookmarkEnd w:id="210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обязательства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Кредитор (должник)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возникновения &lt;4&gt;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обязательства &lt;5&gt;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Условия обязательства &lt;6&gt;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211" w:name="l681"/>
      <w:bookmarkEnd w:id="211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Достоверность и полноту настоящих сведений подтверждаю.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36"/>
        <w:gridCol w:w="7278"/>
      </w:tblGrid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2" w:name="l684"/>
            <w:bookmarkEnd w:id="212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"__"____________ 20__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гражданина, претендующего на замещение должности федеральной государственной службы, </w:t>
            </w:r>
            <w:proofErr w:type="gramStart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который</w:t>
            </w:r>
            <w:proofErr w:type="gramEnd"/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представляет сведения)</w:t>
            </w: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463" w:rsidRPr="005C1463" w:rsidTr="005C146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63" w:rsidRPr="005C1463" w:rsidRDefault="005C1463" w:rsidP="005C1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 И. О. и подпись лица, принявшего справку)</w:t>
            </w:r>
          </w:p>
        </w:tc>
      </w:tr>
    </w:tbl>
    <w:p w:rsidR="005C1463" w:rsidRPr="005C1463" w:rsidRDefault="005C1463" w:rsidP="005C146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463" w:rsidRPr="005C1463" w:rsidRDefault="005C1463" w:rsidP="005C14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146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59" style="width:0;height:1.5pt" o:hralign="center" o:hrstd="t" o:hr="t" fillcolor="#a0a0a0" stroked="f"/>
        </w:pict>
      </w:r>
    </w:p>
    <w:p w:rsidR="00667CCE" w:rsidRDefault="005C1463" w:rsidP="005C1463">
      <w:bookmarkStart w:id="213" w:name="l685"/>
      <w:bookmarkEnd w:id="213"/>
      <w:r w:rsidRPr="005C1463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имеющиеся на отчетную дату срочные </w:t>
      </w:r>
      <w:bookmarkStart w:id="214" w:name="l448"/>
      <w:bookmarkEnd w:id="214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обязательства финансового характера на сумму, превышающую 100-кратный размер минимальной оплаты труда, установленный на отчетную дату.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&lt;2&gt; Указывается существо обязательства (заем, кредит и </w:t>
      </w:r>
      <w:bookmarkStart w:id="215" w:name="l449"/>
      <w:bookmarkEnd w:id="215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другие).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&lt;3&gt; Указывается вторая сторона обязательства: кредитор или должник, его фамилия, имя и отчество (наименование юридического лица), адрес.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&lt;4&gt; Указываются основание возникновения обязательства (договор, передача денег или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имущества и другие), а также реквизиты </w:t>
      </w:r>
      <w:bookmarkStart w:id="216" w:name="l450"/>
      <w:bookmarkEnd w:id="216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(дата, номер) соответствующего договора или акта. </w:t>
      </w:r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&lt;5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  <w:bookmarkStart w:id="217" w:name="l451"/>
      <w:bookmarkEnd w:id="217"/>
      <w:r w:rsidRPr="005C1463">
        <w:rPr>
          <w:rFonts w:ascii="Arial" w:eastAsia="Times New Roman" w:hAnsi="Arial" w:cs="Arial"/>
          <w:sz w:val="20"/>
          <w:szCs w:val="20"/>
          <w:lang w:eastAsia="ru-RU"/>
        </w:rPr>
        <w:br/>
        <w:t>&lt;6</w:t>
      </w:r>
      <w:proofErr w:type="gramStart"/>
      <w:r w:rsidRPr="005C1463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C1463">
        <w:rPr>
          <w:rFonts w:ascii="Arial" w:eastAsia="Times New Roman" w:hAnsi="Arial" w:cs="Arial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Start w:id="218" w:name="_GoBack"/>
      <w:bookmarkEnd w:id="218"/>
    </w:p>
    <w:sectPr w:rsidR="0066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63"/>
    <w:rsid w:val="005C1463"/>
    <w:rsid w:val="006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463"/>
    <w:pPr>
      <w:pBdr>
        <w:top w:val="single" w:sz="6" w:space="3" w:color="6B90DA"/>
      </w:pBdr>
      <w:shd w:val="clear" w:color="auto" w:fill="D4E6FC"/>
      <w:spacing w:before="100" w:beforeAutospacing="1"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C146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46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146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146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C146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463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shd w:val="clear" w:color="auto" w:fill="D4E6FC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1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14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14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463"/>
  </w:style>
  <w:style w:type="character" w:styleId="a3">
    <w:name w:val="Hyperlink"/>
    <w:basedOn w:val="a0"/>
    <w:uiPriority w:val="99"/>
    <w:semiHidden/>
    <w:unhideWhenUsed/>
    <w:rsid w:val="005C1463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5C1463"/>
    <w:rPr>
      <w:color w:val="0066CC"/>
      <w:u w:val="single"/>
    </w:rPr>
  </w:style>
  <w:style w:type="character" w:styleId="a5">
    <w:name w:val="Emphasis"/>
    <w:basedOn w:val="a0"/>
    <w:uiPriority w:val="20"/>
    <w:qFormat/>
    <w:rsid w:val="005C1463"/>
    <w:rPr>
      <w:i/>
      <w:iCs/>
    </w:rPr>
  </w:style>
  <w:style w:type="character" w:styleId="a6">
    <w:name w:val="Strong"/>
    <w:basedOn w:val="a0"/>
    <w:uiPriority w:val="22"/>
    <w:qFormat/>
    <w:rsid w:val="005C1463"/>
    <w:rPr>
      <w:b/>
      <w:bCs/>
    </w:rPr>
  </w:style>
  <w:style w:type="paragraph" w:styleId="a7">
    <w:name w:val="Normal (Web)"/>
    <w:basedOn w:val="a"/>
    <w:uiPriority w:val="99"/>
    <w:semiHidden/>
    <w:unhideWhenUsed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">
    <w:name w:val="mm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5C1463"/>
    <w:pPr>
      <w:shd w:val="clear" w:color="auto" w:fill="FFF4F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5C146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5C1463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ct-link">
    <w:name w:val="compact-link"/>
    <w:basedOn w:val="a"/>
    <w:rsid w:val="005C1463"/>
    <w:pPr>
      <w:spacing w:after="0" w:line="240" w:lineRule="auto"/>
      <w:ind w:right="21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left">
    <w:name w:val="theme-settings-lef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right">
    <w:name w:val="theme-settings-righ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bottom">
    <w:name w:val="theme-settings-bottom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ontainer">
    <w:name w:val="date-container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table">
    <w:name w:val="uitabl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-header">
    <w:name w:val="ui-notifier-header"/>
    <w:basedOn w:val="a"/>
    <w:rsid w:val="005C1463"/>
    <w:pPr>
      <w:spacing w:before="675" w:after="975" w:line="240" w:lineRule="auto"/>
      <w:ind w:left="75" w:right="75"/>
      <w:textAlignment w:val="center"/>
    </w:pPr>
    <w:rPr>
      <w:rFonts w:ascii="Times New Roman" w:eastAsia="Times New Roman" w:hAnsi="Times New Roman" w:cs="Times New Roman"/>
      <w:color w:val="CC3333"/>
      <w:sz w:val="66"/>
      <w:szCs w:val="66"/>
      <w:lang w:eastAsia="ru-RU"/>
    </w:rPr>
  </w:style>
  <w:style w:type="paragraph" w:customStyle="1" w:styleId="ui-wrapper">
    <w:name w:val="ui-wrapper"/>
    <w:basedOn w:val="a"/>
    <w:rsid w:val="005C146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">
    <w:name w:val="ui-wrapper-install"/>
    <w:basedOn w:val="a"/>
    <w:rsid w:val="005C1463"/>
    <w:pPr>
      <w:spacing w:before="300"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">
    <w:name w:val="ui-notifier"/>
    <w:basedOn w:val="a"/>
    <w:rsid w:val="005C1463"/>
    <w:pPr>
      <w:spacing w:after="7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-desc">
    <w:name w:val="ui-notifier-desc"/>
    <w:basedOn w:val="a"/>
    <w:rsid w:val="005C1463"/>
    <w:pPr>
      <w:spacing w:before="75" w:after="75" w:line="240" w:lineRule="atLeast"/>
      <w:ind w:left="150" w:right="150"/>
      <w:textAlignment w:val="top"/>
    </w:pPr>
    <w:rPr>
      <w:rFonts w:ascii="Calibri" w:eastAsia="Times New Roman" w:hAnsi="Calibri" w:cs="Times New Roman"/>
      <w:color w:val="555555"/>
      <w:sz w:val="20"/>
      <w:szCs w:val="20"/>
      <w:lang w:eastAsia="ru-RU"/>
    </w:rPr>
  </w:style>
  <w:style w:type="paragraph" w:customStyle="1" w:styleId="preview">
    <w:name w:val="preview"/>
    <w:basedOn w:val="a"/>
    <w:rsid w:val="005C1463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5C1463"/>
    <w:pPr>
      <w:spacing w:before="75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5C146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node">
    <w:name w:val="catalogue-node"/>
    <w:basedOn w:val="a"/>
    <w:rsid w:val="005C1463"/>
    <w:pPr>
      <w:spacing w:after="6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page-title">
    <w:name w:val="catalogue-page-title"/>
    <w:basedOn w:val="a"/>
    <w:rsid w:val="005C1463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small">
    <w:name w:val="small"/>
    <w:basedOn w:val="a"/>
    <w:rsid w:val="005C1463"/>
    <w:pPr>
      <w:spacing w:after="408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talogue-nodes-delimiter">
    <w:name w:val="catalogue-nodes-delimiter"/>
    <w:basedOn w:val="a"/>
    <w:rsid w:val="005C1463"/>
    <w:pPr>
      <w:pBdr>
        <w:bottom w:val="single" w:sz="6" w:space="4" w:color="BB0000"/>
      </w:pBdr>
      <w:spacing w:after="240" w:line="240" w:lineRule="auto"/>
      <w:textAlignment w:val="top"/>
    </w:pPr>
    <w:rPr>
      <w:rFonts w:ascii="Times New Roman" w:eastAsia="Times New Roman" w:hAnsi="Times New Roman" w:cs="Times New Roman"/>
      <w:color w:val="BB0000"/>
      <w:sz w:val="34"/>
      <w:szCs w:val="34"/>
      <w:lang w:eastAsia="ru-RU"/>
    </w:rPr>
  </w:style>
  <w:style w:type="paragraph" w:customStyle="1" w:styleId="not-margin">
    <w:name w:val="not-margin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">
    <w:name w:val="form-item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">
    <w:name w:val="custom-container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">
    <w:name w:val="ui-inside-wrapper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">
    <w:name w:val="ui-wrapper-clos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">
    <w:name w:val="ui-wrapper-desc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">
    <w:name w:val="ui-wrapper-lef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right">
    <w:name w:val="ui-wrapper-righ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">
    <w:name w:val="root_pag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nks">
    <w:name w:val="admin-links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">
    <w:name w:val="expert-link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close">
    <w:name w:val="lr-clos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title">
    <w:name w:val="lr-titl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extend">
    <w:name w:val="lr-extend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">
    <w:name w:val="lr-mor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5C1463"/>
    <w:rPr>
      <w:vanish w:val="0"/>
      <w:webHidden w:val="0"/>
      <w:specVanish w:val="0"/>
    </w:rPr>
  </w:style>
  <w:style w:type="character" w:customStyle="1" w:styleId="b-sharetext">
    <w:name w:val="b-share__text"/>
    <w:basedOn w:val="a0"/>
    <w:rsid w:val="005C1463"/>
    <w:rPr>
      <w:sz w:val="20"/>
      <w:szCs w:val="20"/>
    </w:rPr>
  </w:style>
  <w:style w:type="character" w:customStyle="1" w:styleId="admin-disabled">
    <w:name w:val="admin-disabled"/>
    <w:basedOn w:val="a0"/>
    <w:rsid w:val="005C1463"/>
    <w:rPr>
      <w:color w:val="880000"/>
    </w:rPr>
  </w:style>
  <w:style w:type="character" w:customStyle="1" w:styleId="admin-enabled">
    <w:name w:val="admin-enabled"/>
    <w:basedOn w:val="a0"/>
    <w:rsid w:val="005C1463"/>
    <w:rPr>
      <w:color w:val="008800"/>
    </w:rPr>
  </w:style>
  <w:style w:type="character" w:customStyle="1" w:styleId="admin-missing">
    <w:name w:val="admin-missing"/>
    <w:basedOn w:val="a0"/>
    <w:rsid w:val="005C1463"/>
    <w:rPr>
      <w:color w:val="FF0000"/>
    </w:rPr>
  </w:style>
  <w:style w:type="character" w:customStyle="1" w:styleId="red">
    <w:name w:val="red"/>
    <w:basedOn w:val="a0"/>
    <w:rsid w:val="005C1463"/>
  </w:style>
  <w:style w:type="character" w:customStyle="1" w:styleId="blue">
    <w:name w:val="blue"/>
    <w:basedOn w:val="a0"/>
    <w:rsid w:val="005C1463"/>
  </w:style>
  <w:style w:type="character" w:customStyle="1" w:styleId="yellow">
    <w:name w:val="yellow"/>
    <w:basedOn w:val="a0"/>
    <w:rsid w:val="005C1463"/>
  </w:style>
  <w:style w:type="character" w:customStyle="1" w:styleId="status-note">
    <w:name w:val="status-note"/>
    <w:basedOn w:val="a0"/>
    <w:rsid w:val="005C1463"/>
  </w:style>
  <w:style w:type="character" w:customStyle="1" w:styleId="quote-doc-shadow">
    <w:name w:val="quote-doc-shadow"/>
    <w:basedOn w:val="a0"/>
    <w:rsid w:val="005C1463"/>
  </w:style>
  <w:style w:type="character" w:customStyle="1" w:styleId="plhandler">
    <w:name w:val="plhandler"/>
    <w:basedOn w:val="a0"/>
    <w:rsid w:val="005C1463"/>
  </w:style>
  <w:style w:type="character" w:customStyle="1" w:styleId="action-new">
    <w:name w:val="action-new"/>
    <w:basedOn w:val="a0"/>
    <w:rsid w:val="005C1463"/>
  </w:style>
  <w:style w:type="character" w:customStyle="1" w:styleId="store-button">
    <w:name w:val="store-button"/>
    <w:basedOn w:val="a0"/>
    <w:rsid w:val="005C1463"/>
  </w:style>
  <w:style w:type="character" w:customStyle="1" w:styleId="phone">
    <w:name w:val="phone"/>
    <w:basedOn w:val="a0"/>
    <w:rsid w:val="005C1463"/>
  </w:style>
  <w:style w:type="paragraph" w:customStyle="1" w:styleId="node1">
    <w:name w:val="node1"/>
    <w:basedOn w:val="a"/>
    <w:rsid w:val="005C1463"/>
    <w:pPr>
      <w:shd w:val="clear" w:color="auto" w:fill="FFFFE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1">
    <w:name w:val="access-type1"/>
    <w:basedOn w:val="a"/>
    <w:rsid w:val="005C1463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5C1463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5C1463"/>
    <w:pPr>
      <w:spacing w:after="24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basedOn w:val="a0"/>
    <w:rsid w:val="005C1463"/>
    <w:rPr>
      <w:b/>
      <w:bCs/>
      <w:color w:val="BB0000"/>
    </w:rPr>
  </w:style>
  <w:style w:type="character" w:customStyle="1" w:styleId="b-sharetext1">
    <w:name w:val="b-share__text1"/>
    <w:basedOn w:val="a0"/>
    <w:rsid w:val="005C1463"/>
    <w:rPr>
      <w:strike w:val="0"/>
      <w:dstrike w:val="0"/>
      <w:sz w:val="20"/>
      <w:szCs w:val="20"/>
      <w:u w:val="none"/>
      <w:effect w:val="none"/>
    </w:rPr>
  </w:style>
  <w:style w:type="character" w:customStyle="1" w:styleId="red2">
    <w:name w:val="red2"/>
    <w:basedOn w:val="a0"/>
    <w:rsid w:val="005C1463"/>
    <w:rPr>
      <w:color w:val="CC3333"/>
    </w:rPr>
  </w:style>
  <w:style w:type="character" w:customStyle="1" w:styleId="red3">
    <w:name w:val="red3"/>
    <w:basedOn w:val="a0"/>
    <w:rsid w:val="005C1463"/>
    <w:rPr>
      <w:color w:val="C00000"/>
    </w:rPr>
  </w:style>
  <w:style w:type="character" w:customStyle="1" w:styleId="blue1">
    <w:name w:val="blue1"/>
    <w:basedOn w:val="a0"/>
    <w:rsid w:val="005C1463"/>
    <w:rPr>
      <w:color w:val="365F91"/>
    </w:rPr>
  </w:style>
  <w:style w:type="character" w:customStyle="1" w:styleId="yellow1">
    <w:name w:val="yellow1"/>
    <w:basedOn w:val="a0"/>
    <w:rsid w:val="005C1463"/>
    <w:rPr>
      <w:shd w:val="clear" w:color="auto" w:fill="FFFF00"/>
    </w:rPr>
  </w:style>
  <w:style w:type="paragraph" w:customStyle="1" w:styleId="form-item3">
    <w:name w:val="form-item3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5C1463"/>
    <w:pPr>
      <w:spacing w:before="72" w:after="72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note1">
    <w:name w:val="status-note1"/>
    <w:basedOn w:val="a0"/>
    <w:rsid w:val="005C1463"/>
  </w:style>
  <w:style w:type="character" w:customStyle="1" w:styleId="action-new1">
    <w:name w:val="action-new1"/>
    <w:basedOn w:val="a0"/>
    <w:rsid w:val="005C1463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5C1463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1">
    <w:name w:val="form-submit1"/>
    <w:basedOn w:val="a"/>
    <w:rsid w:val="005C1463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1">
    <w:name w:val="description1"/>
    <w:basedOn w:val="a"/>
    <w:rsid w:val="005C1463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lr-close1">
    <w:name w:val="lr-close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7"/>
      <w:szCs w:val="27"/>
      <w:lang w:eastAsia="ru-RU"/>
    </w:rPr>
  </w:style>
  <w:style w:type="paragraph" w:customStyle="1" w:styleId="lr-title1">
    <w:name w:val="lr-title1"/>
    <w:basedOn w:val="a"/>
    <w:rsid w:val="005C1463"/>
    <w:pPr>
      <w:pBdr>
        <w:bottom w:val="single" w:sz="6" w:space="6" w:color="669966"/>
      </w:pBdr>
      <w:spacing w:after="120" w:line="240" w:lineRule="auto"/>
      <w:textAlignment w:val="top"/>
    </w:pPr>
    <w:rPr>
      <w:rFonts w:ascii="Times New Roman" w:eastAsia="Times New Roman" w:hAnsi="Times New Roman" w:cs="Times New Roman"/>
      <w:b/>
      <w:bCs/>
      <w:color w:val="BB0000"/>
      <w:sz w:val="21"/>
      <w:szCs w:val="21"/>
      <w:lang w:eastAsia="ru-RU"/>
    </w:rPr>
  </w:style>
  <w:style w:type="paragraph" w:customStyle="1" w:styleId="lr-extend1">
    <w:name w:val="lr-extend1"/>
    <w:basedOn w:val="a"/>
    <w:rsid w:val="005C1463"/>
    <w:pPr>
      <w:spacing w:before="75"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1">
    <w:name w:val="break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1">
    <w:name w:val="lr-more1"/>
    <w:basedOn w:val="a"/>
    <w:rsid w:val="005C1463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1">
    <w:name w:val="phone1"/>
    <w:basedOn w:val="a0"/>
    <w:rsid w:val="005C1463"/>
    <w:rPr>
      <w:sz w:val="18"/>
      <w:szCs w:val="18"/>
    </w:rPr>
  </w:style>
  <w:style w:type="character" w:customStyle="1" w:styleId="plhandler1">
    <w:name w:val="plhandler1"/>
    <w:basedOn w:val="a0"/>
    <w:rsid w:val="005C1463"/>
    <w:rPr>
      <w:color w:val="333333"/>
    </w:rPr>
  </w:style>
  <w:style w:type="character" w:customStyle="1" w:styleId="quote-doc-shadow1">
    <w:name w:val="quote-doc-shadow1"/>
    <w:basedOn w:val="a0"/>
    <w:rsid w:val="005C1463"/>
  </w:style>
  <w:style w:type="paragraph" w:customStyle="1" w:styleId="form-text4">
    <w:name w:val="form-text4"/>
    <w:basedOn w:val="a"/>
    <w:rsid w:val="005C1463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2">
    <w:name w:val="form-submit2"/>
    <w:basedOn w:val="a"/>
    <w:rsid w:val="005C1463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2">
    <w:name w:val="description2"/>
    <w:basedOn w:val="a"/>
    <w:rsid w:val="005C1463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description3">
    <w:name w:val="description3"/>
    <w:basedOn w:val="a"/>
    <w:rsid w:val="005C1463"/>
    <w:pPr>
      <w:spacing w:before="75" w:after="75" w:line="240" w:lineRule="auto"/>
      <w:ind w:left="30" w:right="3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eft1">
    <w:name w:val="left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1">
    <w:name w:val="expert-link1"/>
    <w:basedOn w:val="a"/>
    <w:rsid w:val="005C1463"/>
    <w:pPr>
      <w:spacing w:after="0" w:line="240" w:lineRule="auto"/>
      <w:ind w:right="24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1">
    <w:name w:val="custom-container1"/>
    <w:basedOn w:val="a"/>
    <w:rsid w:val="005C1463"/>
    <w:pPr>
      <w:spacing w:after="0" w:line="240" w:lineRule="auto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1">
    <w:name w:val="ui-inside-wrapper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1">
    <w:name w:val="ui-wrapper-close1"/>
    <w:basedOn w:val="a"/>
    <w:rsid w:val="005C1463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1">
    <w:name w:val="ui-wrapper-desc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1">
    <w:name w:val="ui-wrapper-install1"/>
    <w:basedOn w:val="a"/>
    <w:rsid w:val="005C1463"/>
    <w:pPr>
      <w:spacing w:after="0" w:line="240" w:lineRule="auto"/>
      <w:ind w:left="4800" w:right="48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1">
    <w:name w:val="ui-wrapper-left1"/>
    <w:basedOn w:val="a"/>
    <w:rsid w:val="005C1463"/>
    <w:pPr>
      <w:spacing w:after="150" w:line="270" w:lineRule="atLeas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ui-wrapper-right1">
    <w:name w:val="ui-wrapper-right1"/>
    <w:basedOn w:val="a"/>
    <w:rsid w:val="005C1463"/>
    <w:pPr>
      <w:spacing w:after="150" w:line="270" w:lineRule="atLeast"/>
      <w:ind w:left="6825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m1">
    <w:name w:val="mm1"/>
    <w:basedOn w:val="a"/>
    <w:rsid w:val="005C1463"/>
    <w:pPr>
      <w:spacing w:after="75" w:line="270" w:lineRule="atLeas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t1">
    <w:name w:val="mt1"/>
    <w:basedOn w:val="a"/>
    <w:rsid w:val="005C1463"/>
    <w:pPr>
      <w:spacing w:before="300" w:after="150" w:line="270" w:lineRule="atLeas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5C1463"/>
    <w:pPr>
      <w:spacing w:after="150" w:line="270" w:lineRule="atLeast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tore-button1">
    <w:name w:val="store-button1"/>
    <w:basedOn w:val="a0"/>
    <w:rsid w:val="005C1463"/>
  </w:style>
  <w:style w:type="paragraph" w:customStyle="1" w:styleId="standard2">
    <w:name w:val="standard2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1">
    <w:name w:val="root_page1"/>
    <w:basedOn w:val="a"/>
    <w:rsid w:val="005C1463"/>
    <w:pPr>
      <w:spacing w:before="240" w:after="240" w:line="240" w:lineRule="auto"/>
      <w:ind w:left="4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5C1463"/>
    <w:pPr>
      <w:spacing w:before="96"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nons1">
    <w:name w:val="anons1"/>
    <w:basedOn w:val="a"/>
    <w:rsid w:val="005C1463"/>
    <w:pPr>
      <w:spacing w:before="210" w:after="0" w:line="270" w:lineRule="atLeast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urce1">
    <w:name w:val="source1"/>
    <w:basedOn w:val="a"/>
    <w:rsid w:val="005C1463"/>
    <w:pPr>
      <w:spacing w:before="168" w:after="0" w:line="240" w:lineRule="auto"/>
      <w:textAlignment w:val="top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admin-links1">
    <w:name w:val="admin-links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links2">
    <w:name w:val="links2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HTML">
    <w:name w:val="HTML Typewriter"/>
    <w:basedOn w:val="a0"/>
    <w:uiPriority w:val="99"/>
    <w:semiHidden/>
    <w:unhideWhenUsed/>
    <w:rsid w:val="005C146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5C1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5C146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463"/>
    <w:pPr>
      <w:pBdr>
        <w:top w:val="single" w:sz="6" w:space="3" w:color="6B90DA"/>
      </w:pBdr>
      <w:shd w:val="clear" w:color="auto" w:fill="D4E6FC"/>
      <w:spacing w:before="100" w:beforeAutospacing="1"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C146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46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146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146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C146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463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shd w:val="clear" w:color="auto" w:fill="D4E6FC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1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14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14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463"/>
  </w:style>
  <w:style w:type="character" w:styleId="a3">
    <w:name w:val="Hyperlink"/>
    <w:basedOn w:val="a0"/>
    <w:uiPriority w:val="99"/>
    <w:semiHidden/>
    <w:unhideWhenUsed/>
    <w:rsid w:val="005C1463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5C1463"/>
    <w:rPr>
      <w:color w:val="0066CC"/>
      <w:u w:val="single"/>
    </w:rPr>
  </w:style>
  <w:style w:type="character" w:styleId="a5">
    <w:name w:val="Emphasis"/>
    <w:basedOn w:val="a0"/>
    <w:uiPriority w:val="20"/>
    <w:qFormat/>
    <w:rsid w:val="005C1463"/>
    <w:rPr>
      <w:i/>
      <w:iCs/>
    </w:rPr>
  </w:style>
  <w:style w:type="character" w:styleId="a6">
    <w:name w:val="Strong"/>
    <w:basedOn w:val="a0"/>
    <w:uiPriority w:val="22"/>
    <w:qFormat/>
    <w:rsid w:val="005C1463"/>
    <w:rPr>
      <w:b/>
      <w:bCs/>
    </w:rPr>
  </w:style>
  <w:style w:type="paragraph" w:styleId="a7">
    <w:name w:val="Normal (Web)"/>
    <w:basedOn w:val="a"/>
    <w:uiPriority w:val="99"/>
    <w:semiHidden/>
    <w:unhideWhenUsed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">
    <w:name w:val="mm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5C1463"/>
    <w:pPr>
      <w:shd w:val="clear" w:color="auto" w:fill="FFF4F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5C146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5C1463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ct-link">
    <w:name w:val="compact-link"/>
    <w:basedOn w:val="a"/>
    <w:rsid w:val="005C1463"/>
    <w:pPr>
      <w:spacing w:after="0" w:line="240" w:lineRule="auto"/>
      <w:ind w:right="21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left">
    <w:name w:val="theme-settings-lef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right">
    <w:name w:val="theme-settings-righ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bottom">
    <w:name w:val="theme-settings-bottom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ontainer">
    <w:name w:val="date-container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table">
    <w:name w:val="uitabl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-header">
    <w:name w:val="ui-notifier-header"/>
    <w:basedOn w:val="a"/>
    <w:rsid w:val="005C1463"/>
    <w:pPr>
      <w:spacing w:before="675" w:after="975" w:line="240" w:lineRule="auto"/>
      <w:ind w:left="75" w:right="75"/>
      <w:textAlignment w:val="center"/>
    </w:pPr>
    <w:rPr>
      <w:rFonts w:ascii="Times New Roman" w:eastAsia="Times New Roman" w:hAnsi="Times New Roman" w:cs="Times New Roman"/>
      <w:color w:val="CC3333"/>
      <w:sz w:val="66"/>
      <w:szCs w:val="66"/>
      <w:lang w:eastAsia="ru-RU"/>
    </w:rPr>
  </w:style>
  <w:style w:type="paragraph" w:customStyle="1" w:styleId="ui-wrapper">
    <w:name w:val="ui-wrapper"/>
    <w:basedOn w:val="a"/>
    <w:rsid w:val="005C146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">
    <w:name w:val="ui-wrapper-install"/>
    <w:basedOn w:val="a"/>
    <w:rsid w:val="005C1463"/>
    <w:pPr>
      <w:spacing w:before="300"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">
    <w:name w:val="ui-notifier"/>
    <w:basedOn w:val="a"/>
    <w:rsid w:val="005C1463"/>
    <w:pPr>
      <w:spacing w:after="7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-desc">
    <w:name w:val="ui-notifier-desc"/>
    <w:basedOn w:val="a"/>
    <w:rsid w:val="005C1463"/>
    <w:pPr>
      <w:spacing w:before="75" w:after="75" w:line="240" w:lineRule="atLeast"/>
      <w:ind w:left="150" w:right="150"/>
      <w:textAlignment w:val="top"/>
    </w:pPr>
    <w:rPr>
      <w:rFonts w:ascii="Calibri" w:eastAsia="Times New Roman" w:hAnsi="Calibri" w:cs="Times New Roman"/>
      <w:color w:val="555555"/>
      <w:sz w:val="20"/>
      <w:szCs w:val="20"/>
      <w:lang w:eastAsia="ru-RU"/>
    </w:rPr>
  </w:style>
  <w:style w:type="paragraph" w:customStyle="1" w:styleId="preview">
    <w:name w:val="preview"/>
    <w:basedOn w:val="a"/>
    <w:rsid w:val="005C1463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5C1463"/>
    <w:pPr>
      <w:spacing w:before="75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5C146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node">
    <w:name w:val="catalogue-node"/>
    <w:basedOn w:val="a"/>
    <w:rsid w:val="005C1463"/>
    <w:pPr>
      <w:spacing w:after="6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page-title">
    <w:name w:val="catalogue-page-title"/>
    <w:basedOn w:val="a"/>
    <w:rsid w:val="005C1463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small">
    <w:name w:val="small"/>
    <w:basedOn w:val="a"/>
    <w:rsid w:val="005C1463"/>
    <w:pPr>
      <w:spacing w:after="408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talogue-nodes-delimiter">
    <w:name w:val="catalogue-nodes-delimiter"/>
    <w:basedOn w:val="a"/>
    <w:rsid w:val="005C1463"/>
    <w:pPr>
      <w:pBdr>
        <w:bottom w:val="single" w:sz="6" w:space="4" w:color="BB0000"/>
      </w:pBdr>
      <w:spacing w:after="240" w:line="240" w:lineRule="auto"/>
      <w:textAlignment w:val="top"/>
    </w:pPr>
    <w:rPr>
      <w:rFonts w:ascii="Times New Roman" w:eastAsia="Times New Roman" w:hAnsi="Times New Roman" w:cs="Times New Roman"/>
      <w:color w:val="BB0000"/>
      <w:sz w:val="34"/>
      <w:szCs w:val="34"/>
      <w:lang w:eastAsia="ru-RU"/>
    </w:rPr>
  </w:style>
  <w:style w:type="paragraph" w:customStyle="1" w:styleId="not-margin">
    <w:name w:val="not-margin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">
    <w:name w:val="form-item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">
    <w:name w:val="custom-container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">
    <w:name w:val="ui-inside-wrapper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">
    <w:name w:val="ui-wrapper-clos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">
    <w:name w:val="ui-wrapper-desc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">
    <w:name w:val="ui-wrapper-lef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right">
    <w:name w:val="ui-wrapper-righ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">
    <w:name w:val="root_pag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nks">
    <w:name w:val="admin-links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">
    <w:name w:val="expert-link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close">
    <w:name w:val="lr-clos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title">
    <w:name w:val="lr-titl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extend">
    <w:name w:val="lr-extend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">
    <w:name w:val="lr-more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5C1463"/>
    <w:rPr>
      <w:vanish w:val="0"/>
      <w:webHidden w:val="0"/>
      <w:specVanish w:val="0"/>
    </w:rPr>
  </w:style>
  <w:style w:type="character" w:customStyle="1" w:styleId="b-sharetext">
    <w:name w:val="b-share__text"/>
    <w:basedOn w:val="a0"/>
    <w:rsid w:val="005C1463"/>
    <w:rPr>
      <w:sz w:val="20"/>
      <w:szCs w:val="20"/>
    </w:rPr>
  </w:style>
  <w:style w:type="character" w:customStyle="1" w:styleId="admin-disabled">
    <w:name w:val="admin-disabled"/>
    <w:basedOn w:val="a0"/>
    <w:rsid w:val="005C1463"/>
    <w:rPr>
      <w:color w:val="880000"/>
    </w:rPr>
  </w:style>
  <w:style w:type="character" w:customStyle="1" w:styleId="admin-enabled">
    <w:name w:val="admin-enabled"/>
    <w:basedOn w:val="a0"/>
    <w:rsid w:val="005C1463"/>
    <w:rPr>
      <w:color w:val="008800"/>
    </w:rPr>
  </w:style>
  <w:style w:type="character" w:customStyle="1" w:styleId="admin-missing">
    <w:name w:val="admin-missing"/>
    <w:basedOn w:val="a0"/>
    <w:rsid w:val="005C1463"/>
    <w:rPr>
      <w:color w:val="FF0000"/>
    </w:rPr>
  </w:style>
  <w:style w:type="character" w:customStyle="1" w:styleId="red">
    <w:name w:val="red"/>
    <w:basedOn w:val="a0"/>
    <w:rsid w:val="005C1463"/>
  </w:style>
  <w:style w:type="character" w:customStyle="1" w:styleId="blue">
    <w:name w:val="blue"/>
    <w:basedOn w:val="a0"/>
    <w:rsid w:val="005C1463"/>
  </w:style>
  <w:style w:type="character" w:customStyle="1" w:styleId="yellow">
    <w:name w:val="yellow"/>
    <w:basedOn w:val="a0"/>
    <w:rsid w:val="005C1463"/>
  </w:style>
  <w:style w:type="character" w:customStyle="1" w:styleId="status-note">
    <w:name w:val="status-note"/>
    <w:basedOn w:val="a0"/>
    <w:rsid w:val="005C1463"/>
  </w:style>
  <w:style w:type="character" w:customStyle="1" w:styleId="quote-doc-shadow">
    <w:name w:val="quote-doc-shadow"/>
    <w:basedOn w:val="a0"/>
    <w:rsid w:val="005C1463"/>
  </w:style>
  <w:style w:type="character" w:customStyle="1" w:styleId="plhandler">
    <w:name w:val="plhandler"/>
    <w:basedOn w:val="a0"/>
    <w:rsid w:val="005C1463"/>
  </w:style>
  <w:style w:type="character" w:customStyle="1" w:styleId="action-new">
    <w:name w:val="action-new"/>
    <w:basedOn w:val="a0"/>
    <w:rsid w:val="005C1463"/>
  </w:style>
  <w:style w:type="character" w:customStyle="1" w:styleId="store-button">
    <w:name w:val="store-button"/>
    <w:basedOn w:val="a0"/>
    <w:rsid w:val="005C1463"/>
  </w:style>
  <w:style w:type="character" w:customStyle="1" w:styleId="phone">
    <w:name w:val="phone"/>
    <w:basedOn w:val="a0"/>
    <w:rsid w:val="005C1463"/>
  </w:style>
  <w:style w:type="paragraph" w:customStyle="1" w:styleId="node1">
    <w:name w:val="node1"/>
    <w:basedOn w:val="a"/>
    <w:rsid w:val="005C1463"/>
    <w:pPr>
      <w:shd w:val="clear" w:color="auto" w:fill="FFFFE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1">
    <w:name w:val="access-type1"/>
    <w:basedOn w:val="a"/>
    <w:rsid w:val="005C1463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5C1463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5C1463"/>
    <w:pPr>
      <w:spacing w:after="24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basedOn w:val="a0"/>
    <w:rsid w:val="005C1463"/>
    <w:rPr>
      <w:b/>
      <w:bCs/>
      <w:color w:val="BB0000"/>
    </w:rPr>
  </w:style>
  <w:style w:type="character" w:customStyle="1" w:styleId="b-sharetext1">
    <w:name w:val="b-share__text1"/>
    <w:basedOn w:val="a0"/>
    <w:rsid w:val="005C1463"/>
    <w:rPr>
      <w:strike w:val="0"/>
      <w:dstrike w:val="0"/>
      <w:sz w:val="20"/>
      <w:szCs w:val="20"/>
      <w:u w:val="none"/>
      <w:effect w:val="none"/>
    </w:rPr>
  </w:style>
  <w:style w:type="character" w:customStyle="1" w:styleId="red2">
    <w:name w:val="red2"/>
    <w:basedOn w:val="a0"/>
    <w:rsid w:val="005C1463"/>
    <w:rPr>
      <w:color w:val="CC3333"/>
    </w:rPr>
  </w:style>
  <w:style w:type="character" w:customStyle="1" w:styleId="red3">
    <w:name w:val="red3"/>
    <w:basedOn w:val="a0"/>
    <w:rsid w:val="005C1463"/>
    <w:rPr>
      <w:color w:val="C00000"/>
    </w:rPr>
  </w:style>
  <w:style w:type="character" w:customStyle="1" w:styleId="blue1">
    <w:name w:val="blue1"/>
    <w:basedOn w:val="a0"/>
    <w:rsid w:val="005C1463"/>
    <w:rPr>
      <w:color w:val="365F91"/>
    </w:rPr>
  </w:style>
  <w:style w:type="character" w:customStyle="1" w:styleId="yellow1">
    <w:name w:val="yellow1"/>
    <w:basedOn w:val="a0"/>
    <w:rsid w:val="005C1463"/>
    <w:rPr>
      <w:shd w:val="clear" w:color="auto" w:fill="FFFF00"/>
    </w:rPr>
  </w:style>
  <w:style w:type="paragraph" w:customStyle="1" w:styleId="form-item3">
    <w:name w:val="form-item3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5C1463"/>
    <w:pPr>
      <w:spacing w:before="72" w:after="72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note1">
    <w:name w:val="status-note1"/>
    <w:basedOn w:val="a0"/>
    <w:rsid w:val="005C1463"/>
  </w:style>
  <w:style w:type="character" w:customStyle="1" w:styleId="action-new1">
    <w:name w:val="action-new1"/>
    <w:basedOn w:val="a0"/>
    <w:rsid w:val="005C1463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5C1463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1">
    <w:name w:val="form-submit1"/>
    <w:basedOn w:val="a"/>
    <w:rsid w:val="005C1463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1">
    <w:name w:val="description1"/>
    <w:basedOn w:val="a"/>
    <w:rsid w:val="005C1463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lr-close1">
    <w:name w:val="lr-close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7"/>
      <w:szCs w:val="27"/>
      <w:lang w:eastAsia="ru-RU"/>
    </w:rPr>
  </w:style>
  <w:style w:type="paragraph" w:customStyle="1" w:styleId="lr-title1">
    <w:name w:val="lr-title1"/>
    <w:basedOn w:val="a"/>
    <w:rsid w:val="005C1463"/>
    <w:pPr>
      <w:pBdr>
        <w:bottom w:val="single" w:sz="6" w:space="6" w:color="669966"/>
      </w:pBdr>
      <w:spacing w:after="120" w:line="240" w:lineRule="auto"/>
      <w:textAlignment w:val="top"/>
    </w:pPr>
    <w:rPr>
      <w:rFonts w:ascii="Times New Roman" w:eastAsia="Times New Roman" w:hAnsi="Times New Roman" w:cs="Times New Roman"/>
      <w:b/>
      <w:bCs/>
      <w:color w:val="BB0000"/>
      <w:sz w:val="21"/>
      <w:szCs w:val="21"/>
      <w:lang w:eastAsia="ru-RU"/>
    </w:rPr>
  </w:style>
  <w:style w:type="paragraph" w:customStyle="1" w:styleId="lr-extend1">
    <w:name w:val="lr-extend1"/>
    <w:basedOn w:val="a"/>
    <w:rsid w:val="005C1463"/>
    <w:pPr>
      <w:spacing w:before="75"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1">
    <w:name w:val="break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1">
    <w:name w:val="lr-more1"/>
    <w:basedOn w:val="a"/>
    <w:rsid w:val="005C1463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1">
    <w:name w:val="phone1"/>
    <w:basedOn w:val="a0"/>
    <w:rsid w:val="005C1463"/>
    <w:rPr>
      <w:sz w:val="18"/>
      <w:szCs w:val="18"/>
    </w:rPr>
  </w:style>
  <w:style w:type="character" w:customStyle="1" w:styleId="plhandler1">
    <w:name w:val="plhandler1"/>
    <w:basedOn w:val="a0"/>
    <w:rsid w:val="005C1463"/>
    <w:rPr>
      <w:color w:val="333333"/>
    </w:rPr>
  </w:style>
  <w:style w:type="character" w:customStyle="1" w:styleId="quote-doc-shadow1">
    <w:name w:val="quote-doc-shadow1"/>
    <w:basedOn w:val="a0"/>
    <w:rsid w:val="005C1463"/>
  </w:style>
  <w:style w:type="paragraph" w:customStyle="1" w:styleId="form-text4">
    <w:name w:val="form-text4"/>
    <w:basedOn w:val="a"/>
    <w:rsid w:val="005C1463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2">
    <w:name w:val="form-submit2"/>
    <w:basedOn w:val="a"/>
    <w:rsid w:val="005C1463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2">
    <w:name w:val="description2"/>
    <w:basedOn w:val="a"/>
    <w:rsid w:val="005C1463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description3">
    <w:name w:val="description3"/>
    <w:basedOn w:val="a"/>
    <w:rsid w:val="005C1463"/>
    <w:pPr>
      <w:spacing w:before="75" w:after="75" w:line="240" w:lineRule="auto"/>
      <w:ind w:left="30" w:right="3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eft1">
    <w:name w:val="left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1">
    <w:name w:val="expert-link1"/>
    <w:basedOn w:val="a"/>
    <w:rsid w:val="005C1463"/>
    <w:pPr>
      <w:spacing w:after="0" w:line="240" w:lineRule="auto"/>
      <w:ind w:right="24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1">
    <w:name w:val="custom-container1"/>
    <w:basedOn w:val="a"/>
    <w:rsid w:val="005C1463"/>
    <w:pPr>
      <w:spacing w:after="0" w:line="240" w:lineRule="auto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1">
    <w:name w:val="ui-inside-wrapper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1">
    <w:name w:val="ui-wrapper-close1"/>
    <w:basedOn w:val="a"/>
    <w:rsid w:val="005C1463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1">
    <w:name w:val="ui-wrapper-desc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1">
    <w:name w:val="ui-wrapper-install1"/>
    <w:basedOn w:val="a"/>
    <w:rsid w:val="005C1463"/>
    <w:pPr>
      <w:spacing w:after="0" w:line="240" w:lineRule="auto"/>
      <w:ind w:left="4800" w:right="48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1">
    <w:name w:val="ui-wrapper-left1"/>
    <w:basedOn w:val="a"/>
    <w:rsid w:val="005C1463"/>
    <w:pPr>
      <w:spacing w:after="150" w:line="270" w:lineRule="atLeas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ui-wrapper-right1">
    <w:name w:val="ui-wrapper-right1"/>
    <w:basedOn w:val="a"/>
    <w:rsid w:val="005C1463"/>
    <w:pPr>
      <w:spacing w:after="150" w:line="270" w:lineRule="atLeast"/>
      <w:ind w:left="6825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m1">
    <w:name w:val="mm1"/>
    <w:basedOn w:val="a"/>
    <w:rsid w:val="005C1463"/>
    <w:pPr>
      <w:spacing w:after="75" w:line="270" w:lineRule="atLeas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t1">
    <w:name w:val="mt1"/>
    <w:basedOn w:val="a"/>
    <w:rsid w:val="005C1463"/>
    <w:pPr>
      <w:spacing w:before="300" w:after="150" w:line="270" w:lineRule="atLeas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5C1463"/>
    <w:pPr>
      <w:spacing w:after="150" w:line="270" w:lineRule="atLeast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tore-button1">
    <w:name w:val="store-button1"/>
    <w:basedOn w:val="a0"/>
    <w:rsid w:val="005C1463"/>
  </w:style>
  <w:style w:type="paragraph" w:customStyle="1" w:styleId="standard2">
    <w:name w:val="standard2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1">
    <w:name w:val="root_page1"/>
    <w:basedOn w:val="a"/>
    <w:rsid w:val="005C1463"/>
    <w:pPr>
      <w:spacing w:before="240" w:after="240" w:line="240" w:lineRule="auto"/>
      <w:ind w:left="4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5C1463"/>
    <w:pPr>
      <w:spacing w:before="96"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nons1">
    <w:name w:val="anons1"/>
    <w:basedOn w:val="a"/>
    <w:rsid w:val="005C1463"/>
    <w:pPr>
      <w:spacing w:before="210" w:after="0" w:line="270" w:lineRule="atLeast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urce1">
    <w:name w:val="source1"/>
    <w:basedOn w:val="a"/>
    <w:rsid w:val="005C1463"/>
    <w:pPr>
      <w:spacing w:before="168" w:after="0" w:line="240" w:lineRule="auto"/>
      <w:textAlignment w:val="top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admin-links1">
    <w:name w:val="admin-links1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links2">
    <w:name w:val="links2"/>
    <w:basedOn w:val="a"/>
    <w:rsid w:val="005C146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HTML">
    <w:name w:val="HTML Typewriter"/>
    <w:basedOn w:val="a0"/>
    <w:uiPriority w:val="99"/>
    <w:semiHidden/>
    <w:unhideWhenUsed/>
    <w:rsid w:val="005C146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5C1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5C14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66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74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39796" TargetMode="External"/><Relationship Id="rId13" Type="http://schemas.openxmlformats.org/officeDocument/2006/relationships/hyperlink" Target="http://www.referent.ru/1/195599?l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190684?l75" TargetMode="External"/><Relationship Id="rId12" Type="http://schemas.openxmlformats.org/officeDocument/2006/relationships/hyperlink" Target="http://www.referent.ru/1/180683?l10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eferent.ru/1/150300?l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195599?l90" TargetMode="External"/><Relationship Id="rId11" Type="http://schemas.openxmlformats.org/officeDocument/2006/relationships/hyperlink" Target="http://www.referent.ru/1/68103?l46" TargetMode="External"/><Relationship Id="rId5" Type="http://schemas.openxmlformats.org/officeDocument/2006/relationships/hyperlink" Target="http://www.referent.ru/1/180683?l0" TargetMode="External"/><Relationship Id="rId15" Type="http://schemas.openxmlformats.org/officeDocument/2006/relationships/hyperlink" Target="http://www.referent.ru/1/195599?l181" TargetMode="External"/><Relationship Id="rId10" Type="http://schemas.openxmlformats.org/officeDocument/2006/relationships/hyperlink" Target="http://www.referent.ru/1/61462?l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27013" TargetMode="External"/><Relationship Id="rId14" Type="http://schemas.openxmlformats.org/officeDocument/2006/relationships/hyperlink" Target="http://www.referent.ru/1/180683?l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7250</Words>
  <Characters>41328</Characters>
  <Application>Microsoft Office Word</Application>
  <DocSecurity>0</DocSecurity>
  <Lines>344</Lines>
  <Paragraphs>96</Paragraphs>
  <ScaleCrop>false</ScaleCrop>
  <Company>Microsoft</Company>
  <LinksUpToDate>false</LinksUpToDate>
  <CharactersWithSpaces>48482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</dc:creator>
  <cp:lastModifiedBy>Bykov</cp:lastModifiedBy>
  <cp:revision>2</cp:revision>
  <dcterms:created xsi:type="dcterms:W3CDTF">2012-11-15T07:58:00Z</dcterms:created>
  <dcterms:modified xsi:type="dcterms:W3CDTF">2012-11-15T08:02:00Z</dcterms:modified>
</cp:coreProperties>
</file>