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5D3E4B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</w:t>
      </w:r>
      <w:r w:rsidR="004C14AD">
        <w:rPr>
          <w:rFonts w:ascii="Times New Roman" w:hAnsi="Times New Roman" w:cs="Times New Roman"/>
          <w:b/>
          <w:sz w:val="28"/>
          <w:szCs w:val="28"/>
        </w:rPr>
        <w:t>мация по безопасности полетов №10</w:t>
      </w:r>
    </w:p>
    <w:p w:rsidR="00877ACD" w:rsidRDefault="004C14AD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Исх-39362/02 от 26</w:t>
      </w:r>
      <w:r w:rsidR="00B91AA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9B15A9">
        <w:rPr>
          <w:rFonts w:ascii="Times New Roman" w:hAnsi="Times New Roman" w:cs="Times New Roman"/>
          <w:sz w:val="28"/>
          <w:szCs w:val="28"/>
        </w:rPr>
        <w:t>.2020</w:t>
      </w:r>
    </w:p>
    <w:p w:rsidR="00877ACD" w:rsidRDefault="005D3E4B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Нерадько</w:t>
      </w:r>
    </w:p>
    <w:p w:rsidR="005D3E4B" w:rsidRPr="004E4632" w:rsidRDefault="004C14AD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авиационных событиях происшедших с вертолетами гражданской авиации и АОН за 9 месяцев 2020 года</w:t>
      </w:r>
      <w:bookmarkStart w:id="0" w:name="_GoBack"/>
      <w:bookmarkEnd w:id="0"/>
      <w:r w:rsidR="004E4632">
        <w:rPr>
          <w:rFonts w:ascii="Times New Roman" w:hAnsi="Times New Roman" w:cs="Times New Roman"/>
          <w:sz w:val="28"/>
          <w:szCs w:val="28"/>
        </w:rPr>
        <w:t>.</w:t>
      </w:r>
    </w:p>
    <w:p w:rsidR="005D3E4B" w:rsidRPr="005D3E4B" w:rsidRDefault="005D3E4B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3E4B" w:rsidRPr="005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3E26FA"/>
    <w:rsid w:val="004C14AD"/>
    <w:rsid w:val="004E4632"/>
    <w:rsid w:val="005D3E4B"/>
    <w:rsid w:val="00877ACD"/>
    <w:rsid w:val="00881302"/>
    <w:rsid w:val="009B15A9"/>
    <w:rsid w:val="00B83A5B"/>
    <w:rsid w:val="00B91AAA"/>
    <w:rsid w:val="00CD0250"/>
    <w:rsid w:val="00E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2</cp:revision>
  <dcterms:created xsi:type="dcterms:W3CDTF">2020-12-29T13:24:00Z</dcterms:created>
  <dcterms:modified xsi:type="dcterms:W3CDTF">2020-12-29T13:24:00Z</dcterms:modified>
</cp:coreProperties>
</file>